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DB" w:rsidRPr="006E7A00" w:rsidRDefault="006E7A00">
      <w:pPr>
        <w:rPr>
          <w:lang w:val="uk-UA"/>
        </w:rPr>
      </w:pPr>
      <w:bookmarkStart w:id="0" w:name="_GoBack"/>
      <w:bookmarkEnd w:id="0"/>
      <w:r w:rsidRPr="006E7A00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A589EF" wp14:editId="76A98457">
            <wp:simplePos x="0" y="0"/>
            <wp:positionH relativeFrom="column">
              <wp:posOffset>7132497</wp:posOffset>
            </wp:positionH>
            <wp:positionV relativeFrom="paragraph">
              <wp:posOffset>-181477</wp:posOffset>
            </wp:positionV>
            <wp:extent cx="2291715" cy="684530"/>
            <wp:effectExtent l="0" t="0" r="0" b="127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5690048-143D-0F41-A6D0-BA28AD82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5690048-143D-0F41-A6D0-BA28AD822C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A00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A197EC0" wp14:editId="2F20473F">
            <wp:simplePos x="0" y="0"/>
            <wp:positionH relativeFrom="column">
              <wp:posOffset>3413760</wp:posOffset>
            </wp:positionH>
            <wp:positionV relativeFrom="paragraph">
              <wp:posOffset>-303205</wp:posOffset>
            </wp:positionV>
            <wp:extent cx="1701165" cy="1065530"/>
            <wp:effectExtent l="0" t="0" r="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972BED9-96FB-A84A-9574-2587941CAA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972BED9-96FB-A84A-9574-2587941CAA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28D" w:rsidRPr="006E7A00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459F7E9" wp14:editId="0A8845B8">
            <wp:simplePos x="0" y="0"/>
            <wp:positionH relativeFrom="column">
              <wp:posOffset>-163195</wp:posOffset>
            </wp:positionH>
            <wp:positionV relativeFrom="paragraph">
              <wp:posOffset>-428758</wp:posOffset>
            </wp:positionV>
            <wp:extent cx="1437640" cy="1192530"/>
            <wp:effectExtent l="0" t="0" r="0" b="76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BD4BF93-CCF1-9142-B4A1-A21A08CA4E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BD4BF93-CCF1-9142-B4A1-A21A08CA4E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31DE" w:rsidRPr="006E7A00" w:rsidRDefault="00BD31DE">
      <w:pPr>
        <w:rPr>
          <w:lang w:val="uk-UA"/>
        </w:rPr>
      </w:pPr>
    </w:p>
    <w:p w:rsidR="006E7A00" w:rsidRPr="006E7A00" w:rsidRDefault="006E7A00" w:rsidP="0023528D">
      <w:pPr>
        <w:spacing w:after="0"/>
        <w:jc w:val="center"/>
        <w:rPr>
          <w:b/>
          <w:sz w:val="32"/>
          <w:szCs w:val="32"/>
          <w:lang w:val="uk-UA"/>
        </w:rPr>
      </w:pPr>
    </w:p>
    <w:p w:rsidR="0023528D" w:rsidRPr="006E7A00" w:rsidRDefault="0023528D" w:rsidP="0023528D">
      <w:pPr>
        <w:spacing w:after="0"/>
        <w:jc w:val="center"/>
        <w:rPr>
          <w:b/>
          <w:sz w:val="32"/>
          <w:szCs w:val="32"/>
          <w:lang w:val="uk-UA"/>
        </w:rPr>
      </w:pPr>
      <w:r w:rsidRPr="006E7A00">
        <w:rPr>
          <w:b/>
          <w:sz w:val="32"/>
          <w:szCs w:val="32"/>
          <w:lang w:val="uk-UA"/>
        </w:rPr>
        <w:t xml:space="preserve">План дій щодо просування ґендерної рівності </w:t>
      </w:r>
    </w:p>
    <w:p w:rsidR="0023528D" w:rsidRPr="006E7A00" w:rsidRDefault="0023528D" w:rsidP="0023528D">
      <w:pPr>
        <w:spacing w:after="0"/>
        <w:jc w:val="center"/>
        <w:rPr>
          <w:b/>
          <w:sz w:val="32"/>
          <w:szCs w:val="32"/>
          <w:lang w:val="uk-UA"/>
        </w:rPr>
      </w:pPr>
      <w:r w:rsidRPr="006E7A00">
        <w:rPr>
          <w:b/>
          <w:sz w:val="32"/>
          <w:szCs w:val="32"/>
          <w:lang w:val="uk-UA"/>
        </w:rPr>
        <w:t>у Васильківській громаді Дніпропетровської області на 2019-2020 рр.</w:t>
      </w:r>
    </w:p>
    <w:p w:rsidR="00BD31DE" w:rsidRPr="006E7A00" w:rsidRDefault="00BD31DE">
      <w:pPr>
        <w:rPr>
          <w:lang w:val="uk-UA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2077"/>
        <w:gridCol w:w="1662"/>
        <w:gridCol w:w="2356"/>
      </w:tblGrid>
      <w:tr w:rsidR="00BD31DE" w:rsidRPr="006E7A00" w:rsidTr="006E7A00">
        <w:trPr>
          <w:trHeight w:val="642"/>
        </w:trPr>
        <w:tc>
          <w:tcPr>
            <w:tcW w:w="8926" w:type="dxa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2077" w:type="dxa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 виконання</w:t>
            </w:r>
          </w:p>
        </w:tc>
        <w:tc>
          <w:tcPr>
            <w:tcW w:w="1662" w:type="dxa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2356" w:type="dxa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Відповідальний</w:t>
            </w:r>
          </w:p>
        </w:tc>
      </w:tr>
      <w:tr w:rsidR="00BD31DE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ІНДЕКС 1: ОФІЦІЙНЕ ЗОБОВ’ЯЗАННЯ МІСЦЕВОЇ ВЛАДИ ВПРОВАДЖУВАТИ ПОЛІТИКУ ҐЕНДЕРНОЇ РІВНОСТІ</w:t>
            </w:r>
          </w:p>
        </w:tc>
      </w:tr>
      <w:tr w:rsidR="00BD31DE" w:rsidRPr="006E7A00" w:rsidTr="006E7A00">
        <w:trPr>
          <w:trHeight w:val="1696"/>
        </w:trPr>
        <w:tc>
          <w:tcPr>
            <w:tcW w:w="8926" w:type="dxa"/>
            <w:shd w:val="clear" w:color="000000" w:fill="FFFFFF"/>
            <w:hideMark/>
          </w:tcPr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1.1. Вдосконалення інституційного механізму забезпечення ґендерної рівності на рівні органів місцевого самоврядування, а саме:</w:t>
            </w:r>
          </w:p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А. визначення підрозділу, який відповідає за реалізацію політики ґендерної рівності </w:t>
            </w:r>
          </w:p>
          <w:p w:rsidR="00BD31DE" w:rsidRPr="006E7A00" w:rsidRDefault="00E355C0" w:rsidP="00E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1.1.1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Покласти повноваження щодо забезпечення рівних прав т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а можливостей жінок і чоловіків в селищній раді 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соціальної роботи виконкому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1.1.2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Сформувати план  роботи  виконавчого органу ради, відповідального за  забезпечення рівних прав і можливостей жінок і чоловіків із залученням представників гро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мадськості, інших структур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1.1.3 Внести до положення відділу соціальної роботи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, посадових інструкцій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відповідних спеціалістів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обов'язки щодо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впровадження принципів ґендерної рівності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 громаді відповідно до повноважень селищної ради</w:t>
            </w:r>
          </w:p>
          <w:p w:rsidR="00E355C0" w:rsidRPr="006E7A00" w:rsidRDefault="00E355C0" w:rsidP="00E355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IV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3C15BA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IV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IV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P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04597F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 </w:t>
            </w:r>
          </w:p>
          <w:p w:rsidR="00E355C0" w:rsidRPr="006E7A00" w:rsidRDefault="00E355C0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E355C0" w:rsidRPr="006E7A00" w:rsidRDefault="00E355C0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Агаркова Т.О.</w:t>
            </w: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Начальник відділу</w:t>
            </w: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Анікіна А.М.</w:t>
            </w: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245668" w:rsidRPr="003C15BA" w:rsidTr="006E7A00">
        <w:trPr>
          <w:trHeight w:val="841"/>
        </w:trPr>
        <w:tc>
          <w:tcPr>
            <w:tcW w:w="8926" w:type="dxa"/>
            <w:shd w:val="clear" w:color="000000" w:fill="FFFFFF"/>
          </w:tcPr>
          <w:p w:rsidR="00245668" w:rsidRPr="006E7A00" w:rsidRDefault="00245668" w:rsidP="0024566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Б. призначення Уповноваженої особи із забезпечення рівних прав і можливостей жінок і чоловіків </w:t>
            </w:r>
          </w:p>
          <w:p w:rsidR="00245668" w:rsidRPr="006E7A00" w:rsidRDefault="00D37570" w:rsidP="00D375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1.1.4</w:t>
            </w:r>
            <w:r w:rsidR="0024566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Призначити заступник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24566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голови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селищної </w:t>
            </w:r>
            <w:r w:rsidR="0024566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ради уповноваженою особою  із забезпечення рівних прав і можли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востей жінок і чоловіків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1.1.5</w:t>
            </w:r>
            <w:r w:rsidR="0024566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Внести відповідні зміни до розподілу повноважень між головою  та заступниками ради (розпорядження про розподіл повноважень/обов'язків)</w:t>
            </w:r>
          </w:p>
        </w:tc>
        <w:tc>
          <w:tcPr>
            <w:tcW w:w="2077" w:type="dxa"/>
            <w:shd w:val="clear" w:color="000000" w:fill="FFFFFF"/>
            <w:noWrap/>
          </w:tcPr>
          <w:p w:rsidR="00245668" w:rsidRDefault="00245668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 квартал 2020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lastRenderedPageBreak/>
              <w:t>І квартал 2020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245668" w:rsidRDefault="00245668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lastRenderedPageBreak/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245668" w:rsidRPr="006E7A00" w:rsidRDefault="00245668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Гусак О.О.</w:t>
            </w:r>
          </w:p>
          <w:p w:rsidR="003F4D2B" w:rsidRPr="006E7A00" w:rsidRDefault="003F4D2B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F4D2B" w:rsidRPr="006E7A00" w:rsidRDefault="003F4D2B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Анікіна А.М.</w:t>
            </w:r>
          </w:p>
          <w:p w:rsidR="0004597F" w:rsidRPr="006E7A00" w:rsidRDefault="0004597F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891057" w:rsidRPr="006E7A00" w:rsidTr="006E7A00">
        <w:trPr>
          <w:trHeight w:val="1847"/>
        </w:trPr>
        <w:tc>
          <w:tcPr>
            <w:tcW w:w="8926" w:type="dxa"/>
            <w:shd w:val="clear" w:color="000000" w:fill="FFFFFF"/>
          </w:tcPr>
          <w:p w:rsidR="008F179E" w:rsidRPr="006E7A00" w:rsidRDefault="008F179E" w:rsidP="008910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В. Призначення радника з питань ґендерної рівності</w:t>
            </w:r>
          </w:p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91057" w:rsidRPr="006E7A00" w:rsidRDefault="00D37570" w:rsidP="008910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1.1.6</w:t>
            </w:r>
            <w:r w:rsidR="0089105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Призначити радника з ґендерних питань на громадських засадах,  затвердити відповідне положення</w:t>
            </w:r>
          </w:p>
        </w:tc>
        <w:tc>
          <w:tcPr>
            <w:tcW w:w="2077" w:type="dxa"/>
            <w:shd w:val="clear" w:color="000000" w:fill="FFFFFF"/>
            <w:noWrap/>
          </w:tcPr>
          <w:p w:rsidR="00891057" w:rsidRDefault="0089105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На 01.01.2020</w:t>
            </w:r>
          </w:p>
        </w:tc>
        <w:tc>
          <w:tcPr>
            <w:tcW w:w="1662" w:type="dxa"/>
            <w:shd w:val="clear" w:color="000000" w:fill="FFFFFF"/>
            <w:noWrap/>
          </w:tcPr>
          <w:p w:rsidR="00891057" w:rsidRDefault="00891057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891057" w:rsidRPr="006E7A00" w:rsidRDefault="00891057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F4D2B" w:rsidRPr="006E7A00" w:rsidRDefault="003F4D2B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F4D2B" w:rsidRPr="006E7A00" w:rsidRDefault="003F4D2B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F4D2B" w:rsidRPr="006E7A00" w:rsidRDefault="003F4D2B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Носач В.В.</w:t>
            </w:r>
          </w:p>
        </w:tc>
      </w:tr>
      <w:tr w:rsidR="00891057" w:rsidRPr="006E7A00" w:rsidTr="006E7A00">
        <w:trPr>
          <w:trHeight w:val="1092"/>
        </w:trPr>
        <w:tc>
          <w:tcPr>
            <w:tcW w:w="8926" w:type="dxa"/>
            <w:shd w:val="clear" w:color="000000" w:fill="FFFFFF"/>
          </w:tcPr>
          <w:p w:rsidR="00891057" w:rsidRPr="006E7A00" w:rsidRDefault="00891057" w:rsidP="00D3757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Г. </w:t>
            </w:r>
            <w:r w:rsidR="00D37570"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Діяльність</w:t>
            </w: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37570"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Координаційної ради з питань сімейної політики, гендерної рівності, протидії торгівлі людьми, насильству в сім'ї</w:t>
            </w:r>
          </w:p>
          <w:p w:rsidR="00891057" w:rsidRPr="006E7A00" w:rsidRDefault="00891057" w:rsidP="00891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D37570" w:rsidRPr="006E7A00" w:rsidRDefault="00D37570" w:rsidP="008910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1.1.7</w:t>
            </w:r>
            <w:r w:rsidR="0089105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Cформувати та затвердити план діяльності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Координаційної ради. </w:t>
            </w:r>
          </w:p>
          <w:p w:rsidR="00D37570" w:rsidRPr="006E7A00" w:rsidRDefault="00D37570" w:rsidP="00D375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</w:tcPr>
          <w:p w:rsidR="00891057" w:rsidRDefault="0089105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На 01.01.2020</w:t>
            </w:r>
          </w:p>
          <w:p w:rsidR="00EC6A44" w:rsidRPr="006E7A00" w:rsidRDefault="00EC6A44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891057" w:rsidRDefault="0089105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891057" w:rsidRPr="006E7A00" w:rsidRDefault="00EC6A44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Гусак О.О.</w:t>
            </w:r>
          </w:p>
          <w:p w:rsidR="00AC1134" w:rsidRPr="006E7A00" w:rsidRDefault="00AC1134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Агаркова Т.О.</w:t>
            </w:r>
          </w:p>
          <w:p w:rsidR="00AC1134" w:rsidRPr="006E7A00" w:rsidRDefault="00AC113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</w:tc>
      </w:tr>
      <w:tr w:rsidR="00BD31DE" w:rsidRPr="003C15BA" w:rsidTr="006E7A00">
        <w:trPr>
          <w:trHeight w:val="1705"/>
        </w:trPr>
        <w:tc>
          <w:tcPr>
            <w:tcW w:w="8926" w:type="dxa"/>
            <w:shd w:val="clear" w:color="000000" w:fill="FFFFFF"/>
            <w:hideMark/>
          </w:tcPr>
          <w:p w:rsidR="008F179E" w:rsidRPr="006E7A00" w:rsidRDefault="008F179E" w:rsidP="008F179E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1.2. Розробка та вдосконалення програмних  документів:</w:t>
            </w:r>
          </w:p>
          <w:p w:rsidR="003C2E13" w:rsidRPr="006E7A00" w:rsidRDefault="00A66DA7" w:rsidP="00D3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1.2.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1 Провести аналіз стану забезпечення ґендерної рівності на місцевому рівні 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2E13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Розробити анкети</w:t>
            </w: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10,0 тис. грн.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6" w:type="dxa"/>
            <w:shd w:val="clear" w:color="000000" w:fill="FFFFFF"/>
            <w:noWrap/>
            <w:hideMark/>
          </w:tcPr>
          <w:p w:rsidR="003C2E13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C113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AC1134" w:rsidRPr="006E7A00" w:rsidRDefault="00AC113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Харченко С.В.</w:t>
            </w:r>
          </w:p>
          <w:p w:rsidR="00AC1134" w:rsidRPr="006E7A00" w:rsidRDefault="00AC113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3C2E13" w:rsidRPr="006E7A00" w:rsidRDefault="00AC1134" w:rsidP="00A66D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Можаровська О.М.</w:t>
            </w:r>
          </w:p>
        </w:tc>
      </w:tr>
      <w:tr w:rsidR="00E34674" w:rsidRPr="006E7A00" w:rsidTr="006E7A00">
        <w:trPr>
          <w:trHeight w:val="1705"/>
        </w:trPr>
        <w:tc>
          <w:tcPr>
            <w:tcW w:w="8926" w:type="dxa"/>
            <w:shd w:val="clear" w:color="000000" w:fill="FFFFFF"/>
          </w:tcPr>
          <w:p w:rsidR="00E34674" w:rsidRPr="006E7A00" w:rsidRDefault="00A66DA7" w:rsidP="00A97FA6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1.2.2</w:t>
            </w:r>
            <w:r w:rsidR="00E3467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Здійснювати систематичний моніторинг та оцінку ефективності виконання </w:t>
            </w:r>
            <w:r w:rsidR="00A97FA6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Комплексної програми підтримки сім’ї, забезпечення гендерної рівності та протидії торгівлі людьми на період до 2020 року, вносити</w:t>
            </w:r>
            <w:r w:rsidR="00E3467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змін</w:t>
            </w:r>
            <w:r w:rsidR="00A97FA6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="00E3467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(за потреби)</w:t>
            </w:r>
            <w:r w:rsidR="00A97FA6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(далі – Комплексна програма)</w:t>
            </w:r>
          </w:p>
        </w:tc>
        <w:tc>
          <w:tcPr>
            <w:tcW w:w="2077" w:type="dxa"/>
            <w:shd w:val="clear" w:color="000000" w:fill="FFFFFF"/>
            <w:noWrap/>
          </w:tcPr>
          <w:p w:rsidR="00E34674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На ІІІ квартал 2019р. 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 квартал 2020 р.</w:t>
            </w:r>
          </w:p>
        </w:tc>
        <w:tc>
          <w:tcPr>
            <w:tcW w:w="1662" w:type="dxa"/>
            <w:shd w:val="clear" w:color="000000" w:fill="FFFFFF"/>
            <w:noWrap/>
          </w:tcPr>
          <w:p w:rsidR="00E34674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Новикова Т.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Симоненко І.В.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8F179E" w:rsidRPr="006E7A00" w:rsidTr="006E7A00">
        <w:trPr>
          <w:trHeight w:val="1728"/>
        </w:trPr>
        <w:tc>
          <w:tcPr>
            <w:tcW w:w="8926" w:type="dxa"/>
            <w:shd w:val="clear" w:color="000000" w:fill="FFFFFF"/>
          </w:tcPr>
          <w:p w:rsidR="008F179E" w:rsidRPr="006E7A00" w:rsidRDefault="00A97FA6" w:rsidP="00A97FA6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1.2.3 Розробити </w:t>
            </w:r>
            <w:r w:rsidR="008F179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окремий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під</w:t>
            </w:r>
            <w:r w:rsidR="008F179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розділ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Комплексної програми </w:t>
            </w:r>
            <w:r w:rsidR="008F179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щодо реалізації рекомендацій, викладених у Заключних зауваженнях Комітету ООН з ліквідації  дискримінації щодо жінок до Восьмої періодичної доповіді України про виконання Конвенції про ліквідацію всіх форм дискримінації щодо жінок</w:t>
            </w:r>
            <w:r w:rsidR="008F179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</w:tcPr>
          <w:p w:rsidR="008F179E" w:rsidRDefault="008F179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01.01.2020 р.</w:t>
            </w:r>
          </w:p>
        </w:tc>
        <w:tc>
          <w:tcPr>
            <w:tcW w:w="1662" w:type="dxa"/>
            <w:shd w:val="clear" w:color="000000" w:fill="FFFFFF"/>
            <w:noWrap/>
          </w:tcPr>
          <w:p w:rsidR="008F179E" w:rsidRDefault="008F179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8F179E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С.А.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E34674" w:rsidRPr="006E7A00" w:rsidRDefault="00E3467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Івоніна В.М.</w:t>
            </w:r>
          </w:p>
        </w:tc>
      </w:tr>
      <w:tr w:rsidR="008F179E" w:rsidRPr="003C15BA" w:rsidTr="006E7A00">
        <w:trPr>
          <w:trHeight w:val="1408"/>
        </w:trPr>
        <w:tc>
          <w:tcPr>
            <w:tcW w:w="8926" w:type="dxa"/>
            <w:shd w:val="clear" w:color="000000" w:fill="FFFFFF"/>
          </w:tcPr>
          <w:p w:rsidR="008F179E" w:rsidRPr="006E7A00" w:rsidRDefault="00A97FA6" w:rsidP="00A97FA6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1.2.4</w:t>
            </w:r>
            <w:r w:rsidR="008F179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 аналіз існуючих програм та заходів забезпечення ґендерної р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івності на рівні громади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</w:tcPr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F179E" w:rsidRPr="006E7A00" w:rsidRDefault="008F179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8F179E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</w:p>
        </w:tc>
        <w:tc>
          <w:tcPr>
            <w:tcW w:w="2356" w:type="dxa"/>
            <w:shd w:val="clear" w:color="000000" w:fill="FFFFFF"/>
            <w:noWrap/>
          </w:tcPr>
          <w:p w:rsidR="008F179E" w:rsidRPr="006E7A00" w:rsidRDefault="000406E1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Голик З.Є.</w:t>
            </w:r>
          </w:p>
          <w:p w:rsidR="000406E1" w:rsidRPr="006E7A00" w:rsidRDefault="000406E1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0406E1" w:rsidRPr="006E7A00" w:rsidRDefault="000406E1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Г.М.</w:t>
            </w:r>
          </w:p>
        </w:tc>
      </w:tr>
      <w:tr w:rsidR="00BD31DE" w:rsidRPr="006E7A00" w:rsidTr="006E7A00">
        <w:trPr>
          <w:trHeight w:val="3465"/>
        </w:trPr>
        <w:tc>
          <w:tcPr>
            <w:tcW w:w="8926" w:type="dxa"/>
            <w:shd w:val="clear" w:color="000000" w:fill="FFFFFF"/>
            <w:hideMark/>
          </w:tcPr>
          <w:p w:rsidR="00A97FA6" w:rsidRPr="006E7A00" w:rsidRDefault="00A97FA6" w:rsidP="00A97FA6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1.3. Впровадження ґендерно орієнтованого бюджетування місцевою владою:</w:t>
            </w:r>
          </w:p>
          <w:p w:rsidR="00A97FA6" w:rsidRPr="006E7A00" w:rsidRDefault="00A97FA6" w:rsidP="00A97FA6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А. На всіх рівнях бюджетного процесу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A97FA6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1 Застосовувати в роботі ОМС Методичні рекомендації щодо впровадження та застосування ґендерно орієнтованого підходу в бюджетному процесі (Наказ Міністерства фінансів України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 02.01.2019 року № 1)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1.3.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2 Організувати систематичні консультації  для </w:t>
            </w:r>
            <w:r w:rsidR="00F563EF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працівників селищної ради щодо застосування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 ґендерно орієнтованого під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ходу в бюджетному процесі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1.3.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 Проводити систематичний моніторинг та контроль застосування ґендерно орієнтованого підходу в бюджетному процесі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 на протязі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A97FA6" w:rsidRPr="006E7A00" w:rsidRDefault="00A97FA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97FA6" w:rsidRPr="006E7A00" w:rsidRDefault="00A97FA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97FA6" w:rsidRPr="006E7A00" w:rsidRDefault="00A97FA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97FA6" w:rsidRPr="006E7A00" w:rsidRDefault="00A97FA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Гусак О.О., 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С.О.</w:t>
            </w:r>
          </w:p>
          <w:p w:rsidR="003C2E13" w:rsidRPr="006E7A00" w:rsidRDefault="003C2E1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0D4BA0" w:rsidRPr="006E7A00" w:rsidRDefault="000D4BA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Кущевська І.В.</w:t>
            </w:r>
          </w:p>
        </w:tc>
      </w:tr>
      <w:tr w:rsidR="005364CC" w:rsidRPr="006E7A00" w:rsidTr="006E7A00">
        <w:trPr>
          <w:trHeight w:val="3465"/>
        </w:trPr>
        <w:tc>
          <w:tcPr>
            <w:tcW w:w="8926" w:type="dxa"/>
            <w:shd w:val="clear" w:color="000000" w:fill="FFFFFF"/>
          </w:tcPr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Б. При розробці та вдосконаленні місцевих цільових  програм (галузевих)</w:t>
            </w:r>
          </w:p>
          <w:p w:rsidR="005364CC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1.3.1 Провести ґендерний бюджетний аналіз існуючих галузевих програм, надати рекомендації щодо подолання ґендерних розривів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1.3.2 Опрацювати рекомендації  щодо застосування ґендерно орієнтованого підходу в галузевих програмах серед осіб, відповідальних за розробку та виконання галузевих програм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1.3.3 Організувати систематичні консультації  для працівників селищної ради щодо  впровадження ґендерно орієнтованого підходу в галузеві програми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1.3.4 Проводити систематичний моніторинг  та оцінку галузевих програмах щодо застосування ґендерно орієнтованого підходу</w:t>
            </w:r>
          </w:p>
        </w:tc>
        <w:tc>
          <w:tcPr>
            <w:tcW w:w="2077" w:type="dxa"/>
            <w:shd w:val="clear" w:color="000000" w:fill="FFFFFF"/>
            <w:noWrap/>
          </w:tcPr>
          <w:p w:rsidR="005364CC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року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IV</w:t>
            </w:r>
            <w:r w:rsidRPr="008C3FB6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Щоквартально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На протязі року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5364CC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563EF" w:rsidRPr="006E7A00" w:rsidRDefault="00F563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Гусак О.О., </w:t>
            </w:r>
          </w:p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С.О.</w:t>
            </w:r>
          </w:p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F563EF" w:rsidRPr="006E7A00" w:rsidRDefault="00F563EF" w:rsidP="00F56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Кущевська І.В.</w:t>
            </w:r>
          </w:p>
        </w:tc>
      </w:tr>
      <w:tr w:rsidR="00BD31DE" w:rsidRPr="006E7A00" w:rsidTr="006E7A00">
        <w:trPr>
          <w:trHeight w:val="1890"/>
        </w:trPr>
        <w:tc>
          <w:tcPr>
            <w:tcW w:w="8926" w:type="dxa"/>
            <w:shd w:val="clear" w:color="000000" w:fill="FFFFFF"/>
            <w:hideMark/>
          </w:tcPr>
          <w:p w:rsidR="00D866F2" w:rsidRPr="006E7A00" w:rsidRDefault="005A725A" w:rsidP="00D86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1.4 Запровадження</w:t>
            </w:r>
            <w:r w:rsidR="00D866F2"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системи відстеження бюджетних коштів, виділених на просування ґендерної рівності та розширення можливостей жінок. Оприлюднення інформації з цього питання:  </w:t>
            </w:r>
          </w:p>
          <w:p w:rsidR="00D866F2" w:rsidRPr="006E7A00" w:rsidRDefault="00D866F2" w:rsidP="00D86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D866F2" w:rsidRPr="006E7A00" w:rsidRDefault="00D866F2" w:rsidP="00D86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.  Кошти, виділені із місцевого бюджету і витрачені для забезпечення ґендерної рівності та розширення можливостей жінок, систематично відстежуються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F563EF" w:rsidRPr="006E7A00" w:rsidRDefault="00F563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221582" w:rsidP="00D86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1.4.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 Розробити процедури для впровадження системи відстеження бюджетних коштів, виділених на прос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ування ґендерної рівності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1.4.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 Проводити аналіз витрат на прос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ування ґендерної рівності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1.4.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3 Готувати щорічні звіти щодо відстеження коштів, спрямованих на досягнення ґендерної рівності </w:t>
            </w:r>
          </w:p>
          <w:p w:rsidR="00D866F2" w:rsidRPr="006E7A00" w:rsidRDefault="00D866F2" w:rsidP="00D86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року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 квартал 2020 р.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10,0 тис. грн.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6" w:type="dxa"/>
            <w:shd w:val="clear" w:color="000000" w:fill="FFFFFF"/>
            <w:noWrap/>
            <w:hideMark/>
          </w:tcPr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35194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35194A" w:rsidRPr="006E7A00" w:rsidRDefault="0035194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35194A" w:rsidRPr="006E7A00" w:rsidRDefault="0035194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Ковальчук С.О.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BD31DE" w:rsidRPr="003C15BA" w:rsidTr="006E7A00">
        <w:trPr>
          <w:trHeight w:val="702"/>
        </w:trPr>
        <w:tc>
          <w:tcPr>
            <w:tcW w:w="8926" w:type="dxa"/>
            <w:shd w:val="clear" w:color="000000" w:fill="FFFFFF"/>
            <w:noWrap/>
            <w:hideMark/>
          </w:tcPr>
          <w:p w:rsidR="007E73BF" w:rsidRPr="006E7A00" w:rsidRDefault="007E73BF" w:rsidP="007E73B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Б. Інформація про розподіл бюджетних коштів для забезпечення ґендерної рівності оприлюднюється та є загальнодоступною</w:t>
            </w:r>
          </w:p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7E73BF" w:rsidP="007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1.4.4</w:t>
            </w:r>
            <w:r w:rsidR="0035194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Оприлюднювати інформацію/звіти  щодо розподілу бюджетних коштів на забезпечення ґендерної рівності через вебсайти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громади</w:t>
            </w:r>
            <w:r w:rsidR="0035194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, ЗМІ, пуб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лікації та інші засоби 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1.4.5</w:t>
            </w:r>
            <w:r w:rsidR="0035194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Готувати та публікувати різну аналітичну інформацію з означеного питання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Щомісячно (за потребою)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21582" w:rsidRPr="006E7A00" w:rsidRDefault="0022158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3205F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3205F4" w:rsidRPr="006E7A00" w:rsidRDefault="003205F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С.О.</w:t>
            </w:r>
          </w:p>
          <w:p w:rsidR="003205F4" w:rsidRPr="006E7A00" w:rsidRDefault="003205F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Хорошилов С.П. (редактор газети за згодою)</w:t>
            </w:r>
          </w:p>
          <w:p w:rsidR="003205F4" w:rsidRPr="006E7A00" w:rsidRDefault="003205F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Краснощока А.В.</w:t>
            </w:r>
          </w:p>
        </w:tc>
      </w:tr>
      <w:tr w:rsidR="00BD31DE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ІНДЕКС 2: ДІЯЛЬНІСТЬ ОРГАНІВ МІСЦЕВОГО САМОВРЯДУВАННЯ ПЕРЕДБАЧАЄ КОНКРЕТНІ ЗАХОДИ ДЛЯ ЗАБЕЗПЕЧЕННЯ ВРАХУВАННЯ ҐЕНДЕРНИХ ПОТРЕБ НА КОЖНОМУ ЕТАПІ РОЗРОБКИ МІСЦЕВОЇ ПОЛІТИКИ</w:t>
            </w:r>
          </w:p>
        </w:tc>
      </w:tr>
      <w:tr w:rsidR="00BD31DE" w:rsidRPr="006E7A00" w:rsidTr="006E7A00">
        <w:trPr>
          <w:trHeight w:val="1124"/>
        </w:trPr>
        <w:tc>
          <w:tcPr>
            <w:tcW w:w="8926" w:type="dxa"/>
            <w:shd w:val="clear" w:color="000000" w:fill="FFFFFF"/>
            <w:hideMark/>
          </w:tcPr>
          <w:p w:rsidR="0044376F" w:rsidRPr="006E7A00" w:rsidRDefault="00F810F0" w:rsidP="00443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uk-UA" w:eastAsia="ru-RU"/>
              </w:rPr>
              <w:t>2.1. Врахування ґендерного компоненту на фазі проектування (аналізу ситуації та визначення проблем) </w:t>
            </w:r>
          </w:p>
          <w:p w:rsidR="0044376F" w:rsidRPr="006E7A00" w:rsidRDefault="0044376F" w:rsidP="00443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810F0" w:rsidRPr="006E7A00" w:rsidRDefault="00F810F0" w:rsidP="00F810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.  Ґендерні пріоритети визначаються відповідно до стратегічних документів та нормативно-правових актів України</w:t>
            </w:r>
          </w:p>
          <w:p w:rsidR="00F810F0" w:rsidRPr="006E7A00" w:rsidRDefault="00F810F0" w:rsidP="00443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C77C4" w:rsidRPr="006E7A00" w:rsidRDefault="00F810F0" w:rsidP="00443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2.1.</w:t>
            </w:r>
            <w:r w:rsidR="00DE1B2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 Зробити огляд стратегічних документів та нормативно-правових актів України, які містять інформацію про ґендерну рів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ність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2.1.</w:t>
            </w:r>
            <w:r w:rsidR="00DE1B2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 Визначити ґендерні пріоритети громади  у відповідності до стратегічних документів та нормативн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о-правових актів України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2.1.</w:t>
            </w:r>
            <w:r w:rsidR="00DE1B2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а.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 Провести інформування працівників селищної ради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6E7A00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депутатів та інших зацікавлен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их сторін  щодо ґендерних пріоритетів громади </w:t>
            </w:r>
          </w:p>
          <w:p w:rsidR="00BD31DE" w:rsidRPr="006E7A00" w:rsidRDefault="00BD31DE" w:rsidP="00430F37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р.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р.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р.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44376F" w:rsidRPr="006E7A00" w:rsidRDefault="0044376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810F0" w:rsidRPr="006E7A00" w:rsidRDefault="00F810F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810F0" w:rsidRPr="006E7A00" w:rsidRDefault="00F810F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810F0" w:rsidRPr="006E7A00" w:rsidRDefault="00F810F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810F0" w:rsidRPr="006E7A00" w:rsidRDefault="00F810F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4376F" w:rsidRPr="006E7A00" w:rsidRDefault="0044376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76F75" w:rsidRPr="006E7A00" w:rsidRDefault="00C76F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BD31DE" w:rsidRPr="006E7A00" w:rsidRDefault="004B7A3D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О,П.</w:t>
            </w:r>
          </w:p>
          <w:p w:rsidR="004B7A3D" w:rsidRPr="006E7A00" w:rsidRDefault="004B7A3D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30F37" w:rsidRPr="006E7A00" w:rsidTr="006E7A00">
        <w:trPr>
          <w:trHeight w:val="1443"/>
        </w:trPr>
        <w:tc>
          <w:tcPr>
            <w:tcW w:w="8926" w:type="dxa"/>
            <w:shd w:val="clear" w:color="000000" w:fill="FFFFFF"/>
          </w:tcPr>
          <w:p w:rsidR="00DE1B28" w:rsidRPr="006E7A00" w:rsidRDefault="00DE1B28" w:rsidP="00DE1B28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Б.  Ґендерні розриви визначаються шляхом проведення ґендерного аналізу в відповідній сфері (зокрема, освіта, молодь, спорт)</w:t>
            </w:r>
          </w:p>
          <w:p w:rsidR="00430F37" w:rsidRPr="006E7A00" w:rsidRDefault="00DE1B28" w:rsidP="00DE1B28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2.1.б.1 </w:t>
            </w:r>
            <w:r w:rsidR="00430F3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ґендерний</w:t>
            </w:r>
            <w:r w:rsidR="00430F3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аналіз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відповідної сфери</w:t>
            </w:r>
            <w:r w:rsidR="00430F3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 метою визначення ґендерних розривів </w:t>
            </w:r>
            <w:r w:rsidR="00430F3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2.1.б.2 Донести результати аналізу до відповідних відділів, підрозділів, співробітників з метою внесення змін до програмних документів</w:t>
            </w:r>
          </w:p>
        </w:tc>
        <w:tc>
          <w:tcPr>
            <w:tcW w:w="2077" w:type="dxa"/>
            <w:shd w:val="clear" w:color="000000" w:fill="FFFFFF"/>
            <w:noWrap/>
          </w:tcPr>
          <w:p w:rsidR="00430F37" w:rsidRDefault="00430F3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р.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ІІІ квартал 2019 р.</w:t>
            </w:r>
          </w:p>
        </w:tc>
        <w:tc>
          <w:tcPr>
            <w:tcW w:w="1662" w:type="dxa"/>
            <w:shd w:val="clear" w:color="000000" w:fill="FFFFFF"/>
            <w:noWrap/>
          </w:tcPr>
          <w:p w:rsidR="00430F37" w:rsidRDefault="00430F3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430F37" w:rsidRPr="006E7A00" w:rsidRDefault="00686FE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686FE2" w:rsidRPr="006E7A00" w:rsidRDefault="00686FE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686FE2" w:rsidRPr="006E7A00" w:rsidRDefault="00686FE2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30F37" w:rsidRPr="006E7A00" w:rsidTr="006E7A00">
        <w:trPr>
          <w:trHeight w:val="2131"/>
        </w:trPr>
        <w:tc>
          <w:tcPr>
            <w:tcW w:w="8926" w:type="dxa"/>
            <w:shd w:val="clear" w:color="000000" w:fill="FFFFFF"/>
          </w:tcPr>
          <w:p w:rsidR="00600C3E" w:rsidRPr="006E7A00" w:rsidRDefault="00600C3E" w:rsidP="00600C3E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В.  Потреби жінок/чоловіків у їх різноманітності визначаються шляхом безпосередньої комунікації із жінками та чоловіками, які належать  до різних соціальних і вікових груп (опитування/консультації/фокус-групи)</w:t>
            </w:r>
          </w:p>
          <w:p w:rsidR="00430F37" w:rsidRPr="006E7A00" w:rsidRDefault="00430F37" w:rsidP="00600C3E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2.1.в.1 Провести дослідження потреб  чоловіків / жінок та хлопців/дівчат 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2.1.в.2 Запровадити систему збору пропозицій (</w:t>
            </w:r>
            <w:r w:rsidR="00600C3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зокрема,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онлайн форму на сайті громади)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2.1.в.3 Забезпе</w:t>
            </w:r>
            <w:r w:rsidR="00A63E1C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чити інформування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відділів ОМС щодо потреб жінок/чоловіків та дівчат/хлопців з метою  задоволення  потреб через відповідні програми</w:t>
            </w:r>
          </w:p>
        </w:tc>
        <w:tc>
          <w:tcPr>
            <w:tcW w:w="2077" w:type="dxa"/>
            <w:shd w:val="clear" w:color="000000" w:fill="FFFFFF"/>
            <w:noWrap/>
          </w:tcPr>
          <w:p w:rsidR="00430F37" w:rsidRDefault="00430F3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430F37" w:rsidRDefault="00430F3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10,0 тис. грн.</w:t>
            </w:r>
          </w:p>
        </w:tc>
        <w:tc>
          <w:tcPr>
            <w:tcW w:w="2356" w:type="dxa"/>
            <w:shd w:val="clear" w:color="000000" w:fill="FFFFFF"/>
            <w:noWrap/>
          </w:tcPr>
          <w:p w:rsidR="00DE1B28" w:rsidRPr="006E7A00" w:rsidRDefault="00DE1B28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00C3E" w:rsidRPr="006E7A00" w:rsidRDefault="00600C3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00C3E" w:rsidRPr="006E7A00" w:rsidRDefault="00600C3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30F37" w:rsidRPr="006E7A00" w:rsidRDefault="00A63E1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A63E1C" w:rsidRPr="006E7A00" w:rsidRDefault="00A63E1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A63E1C" w:rsidRPr="006E7A00" w:rsidRDefault="00A63E1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С.А.</w:t>
            </w:r>
          </w:p>
          <w:p w:rsidR="00A63E1C" w:rsidRPr="006E7A00" w:rsidRDefault="00A63E1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Варакута В.М.</w:t>
            </w:r>
          </w:p>
          <w:p w:rsidR="00A63E1C" w:rsidRPr="006E7A00" w:rsidRDefault="00A63E1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BD31DE" w:rsidRPr="006E7A00" w:rsidTr="006E7A00">
        <w:trPr>
          <w:trHeight w:val="2131"/>
        </w:trPr>
        <w:tc>
          <w:tcPr>
            <w:tcW w:w="8926" w:type="dxa"/>
            <w:shd w:val="clear" w:color="000000" w:fill="FFFFFF"/>
            <w:hideMark/>
          </w:tcPr>
          <w:p w:rsidR="00940C10" w:rsidRPr="006E7A00" w:rsidRDefault="00940C10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2.2: </w:t>
            </w:r>
            <w:r w:rsidR="009C578D"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Інтеграція ґендерного компоненту на стадії планування місцевої політики:</w:t>
            </w:r>
          </w:p>
          <w:p w:rsidR="00940C10" w:rsidRPr="006E7A00" w:rsidRDefault="00940C10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40C10" w:rsidRPr="006E7A00" w:rsidRDefault="00104D97" w:rsidP="00940C1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="00940C10"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.  Місцеві політики/програми ставлять за мету зменшення ґендерних розривів та подолання наслідків дискримінації в одній чи більше сферах</w:t>
            </w:r>
          </w:p>
          <w:p w:rsidR="00940C10" w:rsidRPr="006E7A00" w:rsidRDefault="00940C10" w:rsidP="006156E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BD31DE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2.2.</w:t>
            </w:r>
            <w:r w:rsidR="00104D9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.1 Врахувати ґендерні розриви, виявлені на етапі проектування, при розробці стратегічних докум</w:t>
            </w:r>
            <w:r w:rsidR="00104D9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ентів та програм громади  </w:t>
            </w:r>
            <w:r w:rsidR="00104D9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2.2.а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.2 Розробити інструкцію з підготовки місцевих політик / програм, спрямованих на зменшення ґендерних розривів та подолан</w:t>
            </w:r>
            <w:r w:rsidR="00104D9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ня наслідків дискримінації</w:t>
            </w:r>
            <w:r w:rsidR="00104D97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2.2.а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.3 Проводити моніторинг ситуації з метою своєчасного внесення змін до програм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Кінець 2019 року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01.01.2020 р.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 2020 року</w:t>
            </w:r>
          </w:p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940C10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04D97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04D97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04D97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104D97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365B9F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усак О.О.</w:t>
            </w:r>
          </w:p>
          <w:p w:rsidR="00365B9F" w:rsidRPr="006E7A00" w:rsidRDefault="00365B9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365B9F" w:rsidRPr="006E7A00" w:rsidRDefault="00365B9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С.А.</w:t>
            </w:r>
          </w:p>
          <w:p w:rsidR="00365B9F" w:rsidRPr="006E7A00" w:rsidRDefault="00365B9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365B9F" w:rsidRPr="006E7A00" w:rsidRDefault="00365B9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81204" w:rsidRPr="006E7A00" w:rsidTr="006E7A00">
        <w:trPr>
          <w:trHeight w:val="1422"/>
        </w:trPr>
        <w:tc>
          <w:tcPr>
            <w:tcW w:w="8926" w:type="dxa"/>
            <w:shd w:val="clear" w:color="000000" w:fill="FFFFFF"/>
          </w:tcPr>
          <w:p w:rsidR="00104D97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Б.  </w:t>
            </w: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Потреби жінок і чоловіків, які належать до різних соціальних і вікових груп,  чітко відображені в місцевих програмах в одній чи більше сферах</w:t>
            </w:r>
          </w:p>
          <w:p w:rsidR="00104D97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81204" w:rsidRPr="006E7A00" w:rsidRDefault="00104D97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2.2.б.1</w:t>
            </w:r>
            <w:r w:rsidR="00B8120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Внести зміни до місцевих програм в рамках адаптації цілей та завдань відповідно до потреб жінок і чоловіків у всій їх різноманітності</w:t>
            </w:r>
          </w:p>
        </w:tc>
        <w:tc>
          <w:tcPr>
            <w:tcW w:w="2077" w:type="dxa"/>
            <w:shd w:val="clear" w:color="000000" w:fill="FFFFFF"/>
            <w:noWrap/>
          </w:tcPr>
          <w:p w:rsidR="00B81204" w:rsidRDefault="00B8120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B81204" w:rsidRDefault="00B8120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104D97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104D97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104D97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B81204" w:rsidRPr="006E7A00" w:rsidRDefault="00B81204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156EF" w:rsidRPr="006E7A00" w:rsidTr="006E7A00">
        <w:trPr>
          <w:trHeight w:val="1422"/>
        </w:trPr>
        <w:tc>
          <w:tcPr>
            <w:tcW w:w="8926" w:type="dxa"/>
            <w:shd w:val="clear" w:color="000000" w:fill="FFFFFF"/>
          </w:tcPr>
          <w:p w:rsidR="00104D97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В.  Розроблені ґендерно чутливі показники досягнення ґендерної рівності </w:t>
            </w:r>
          </w:p>
          <w:p w:rsidR="006156EF" w:rsidRPr="006E7A00" w:rsidRDefault="00104D97" w:rsidP="00104D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2.2.в</w:t>
            </w:r>
            <w:r w:rsidR="006156EF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.1 Розробити і застосувати  ґендерно чутливі показники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у відповідних</w:t>
            </w:r>
            <w:r w:rsidR="006156EF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галузевих програмах</w:t>
            </w:r>
          </w:p>
        </w:tc>
        <w:tc>
          <w:tcPr>
            <w:tcW w:w="2077" w:type="dxa"/>
            <w:shd w:val="clear" w:color="000000" w:fill="FFFFFF"/>
            <w:noWrap/>
          </w:tcPr>
          <w:p w:rsidR="006156EF" w:rsidRDefault="006156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6156EF" w:rsidRDefault="006156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6156EF" w:rsidRPr="006E7A00" w:rsidRDefault="006156EF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6156EF" w:rsidRPr="006E7A00" w:rsidRDefault="006156EF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6156EF" w:rsidRPr="006E7A00" w:rsidRDefault="006156EF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С.А.</w:t>
            </w:r>
          </w:p>
          <w:p w:rsidR="006156EF" w:rsidRPr="006E7A00" w:rsidRDefault="006156EF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6156EF" w:rsidRPr="006E7A00" w:rsidRDefault="006156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31DE" w:rsidRPr="006E7A00" w:rsidTr="006E7A00">
        <w:trPr>
          <w:trHeight w:val="2648"/>
        </w:trPr>
        <w:tc>
          <w:tcPr>
            <w:tcW w:w="8926" w:type="dxa"/>
            <w:shd w:val="clear" w:color="000000" w:fill="FFFFFF"/>
            <w:hideMark/>
          </w:tcPr>
          <w:p w:rsidR="00886FFA" w:rsidRPr="006E7A00" w:rsidRDefault="00886FFA" w:rsidP="00886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2.3. Інтеграція ґендерного компоненту на стадії впровадження / надання послуг</w:t>
            </w:r>
          </w:p>
          <w:p w:rsidR="00104D97" w:rsidRPr="006E7A00" w:rsidRDefault="00104D97" w:rsidP="00807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FFA" w:rsidRPr="006E7A00" w:rsidRDefault="00886FFA" w:rsidP="00886FF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А.  Різні зацікавлені сторони, включаючи жіночі та молодіжні ОГС/групи, є серед партнерів з реалізації політики/програми</w:t>
            </w:r>
          </w:p>
          <w:p w:rsidR="00104D97" w:rsidRPr="006E7A00" w:rsidRDefault="00104D97" w:rsidP="00807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BD31DE" w:rsidP="00807B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2.3.а.1 Провести  оцінку ступеню залученості різних зацікавлених сторін до реалізації місцевих політик / програм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2.3.а.2 Розробити процедуру для залучення зацікавлених сторін до реалізації місцевих політик / програм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2.3.а.3 Проводити щорічний моніторинг результатів залучення зацікавлених сторін до реалізації місцевих політик / програм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ІІІ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ІІІ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ІІІ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104D97" w:rsidRPr="006E7A00" w:rsidRDefault="00104D97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F0508" w:rsidRPr="006E7A00" w:rsidRDefault="00BD31DE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CF0508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CF0508" w:rsidRPr="006E7A00" w:rsidRDefault="00CF0508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CF0508" w:rsidRPr="006E7A00" w:rsidRDefault="00CF0508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807BAC" w:rsidRPr="006E7A00" w:rsidRDefault="00807BAC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Котляр Н.</w:t>
            </w:r>
          </w:p>
          <w:p w:rsidR="00807BAC" w:rsidRPr="006E7A00" w:rsidRDefault="00807BAC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Кущевська І.</w:t>
            </w:r>
          </w:p>
          <w:p w:rsidR="00807BAC" w:rsidRPr="006E7A00" w:rsidRDefault="00807BAC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Бойко І.</w:t>
            </w:r>
          </w:p>
          <w:p w:rsidR="00BD31DE" w:rsidRPr="006E7A00" w:rsidRDefault="00807BAC" w:rsidP="00886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807BAC" w:rsidRPr="006E7A00" w:rsidTr="006E7A00">
        <w:trPr>
          <w:trHeight w:val="1144"/>
        </w:trPr>
        <w:tc>
          <w:tcPr>
            <w:tcW w:w="8926" w:type="dxa"/>
            <w:shd w:val="clear" w:color="000000" w:fill="FFFFFF"/>
          </w:tcPr>
          <w:p w:rsidR="00886FFA" w:rsidRPr="006E7A00" w:rsidRDefault="00886FFA" w:rsidP="00886FF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Б.  Послуги  орієнтовані на потреби жінок та чоловіків,  у відповідній  сфері</w:t>
            </w:r>
          </w:p>
          <w:p w:rsidR="00886FFA" w:rsidRPr="006E7A00" w:rsidRDefault="00886FFA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7BAC" w:rsidRPr="006E7A00" w:rsidRDefault="00807BAC" w:rsidP="00886F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2.3.б.1 Провести  аналіз послуг, які надаються жінкам та чоловікам на рівні громади, та рівня їхньої задоволеності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2.3.б.2 Внести зміни до порядку надання послуг</w:t>
            </w:r>
            <w:r w:rsidR="00886FF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(за потреби)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, спираючись на результати аналізу</w:t>
            </w:r>
          </w:p>
        </w:tc>
        <w:tc>
          <w:tcPr>
            <w:tcW w:w="2077" w:type="dxa"/>
            <w:shd w:val="clear" w:color="000000" w:fill="FFFFFF"/>
            <w:noWrap/>
          </w:tcPr>
          <w:p w:rsidR="00807BAC" w:rsidRDefault="00807BA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01.01.2020</w:t>
            </w:r>
          </w:p>
        </w:tc>
        <w:tc>
          <w:tcPr>
            <w:tcW w:w="1662" w:type="dxa"/>
            <w:shd w:val="clear" w:color="000000" w:fill="FFFFFF"/>
            <w:noWrap/>
          </w:tcPr>
          <w:p w:rsidR="00807BAC" w:rsidRDefault="00807BA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7BAC" w:rsidRPr="006E7A00" w:rsidRDefault="00E6318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854C9B" w:rsidRPr="006E7A00" w:rsidRDefault="00854C9B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Т,О.</w:t>
            </w:r>
          </w:p>
          <w:p w:rsidR="00E6318A" w:rsidRPr="006E7A00" w:rsidRDefault="00E6318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</w:tc>
      </w:tr>
      <w:tr w:rsidR="00807BAC" w:rsidRPr="006E7A00" w:rsidTr="006E7A00">
        <w:trPr>
          <w:trHeight w:val="1124"/>
        </w:trPr>
        <w:tc>
          <w:tcPr>
            <w:tcW w:w="8926" w:type="dxa"/>
            <w:shd w:val="clear" w:color="000000" w:fill="FFFFFF"/>
          </w:tcPr>
          <w:p w:rsidR="00406111" w:rsidRPr="006E7A00" w:rsidRDefault="00406111" w:rsidP="0040611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В.  Існують механізми/процедури зворотного зв’язку для отримання відгуків від жінок та чоловіків щодо задоволеності отриманими послугами</w:t>
            </w:r>
          </w:p>
          <w:p w:rsidR="00886FFA" w:rsidRPr="006E7A00" w:rsidRDefault="00886FFA" w:rsidP="0061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7BAC" w:rsidRPr="006E7A00" w:rsidRDefault="00807BAC" w:rsidP="0040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2.3.</w:t>
            </w:r>
            <w:r w:rsidR="00406111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.1 Створити інструменти, спрямовані на різні цільові аудиторії жінок і чоловіків (он-лайн, телефонна гаряча лінія, популярні месенджери, скринька відгуків тощо), для отримання відгуків від жінок та чоловіків щодо задоволеності отриманими послугами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2.3.</w:t>
            </w:r>
            <w:r w:rsidR="00406111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.2 Проводити щорічне анонімне опитування серед жінок та чоловіків на предмет задоволеності отриманими послугами</w:t>
            </w:r>
          </w:p>
        </w:tc>
        <w:tc>
          <w:tcPr>
            <w:tcW w:w="2077" w:type="dxa"/>
            <w:shd w:val="clear" w:color="000000" w:fill="FFFFFF"/>
            <w:noWrap/>
          </w:tcPr>
          <w:p w:rsidR="00807BAC" w:rsidRDefault="00807BA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2019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На протязі року</w:t>
            </w: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807BAC" w:rsidRDefault="00807BA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10,0 тис. грн.</w:t>
            </w:r>
          </w:p>
        </w:tc>
        <w:tc>
          <w:tcPr>
            <w:tcW w:w="2356" w:type="dxa"/>
            <w:shd w:val="clear" w:color="000000" w:fill="FFFFFF"/>
            <w:noWrap/>
          </w:tcPr>
          <w:p w:rsidR="00886FFA" w:rsidRPr="006E7A00" w:rsidRDefault="00886FF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406111" w:rsidRPr="006E7A00" w:rsidRDefault="00406111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7BAC" w:rsidRPr="006E7A00" w:rsidRDefault="00886A8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886A8A" w:rsidRPr="006E7A00" w:rsidRDefault="00886A8A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5E6690" w:rsidRPr="006E7A00" w:rsidRDefault="005E6690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Директори комун установ</w:t>
            </w:r>
          </w:p>
          <w:p w:rsidR="005E6690" w:rsidRPr="006E7A00" w:rsidRDefault="005E6690" w:rsidP="00CF0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5364CC" w:rsidRPr="006E7A00" w:rsidRDefault="005E6690" w:rsidP="00406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Варакута В.М.</w:t>
            </w:r>
          </w:p>
        </w:tc>
      </w:tr>
      <w:tr w:rsidR="00BD31DE" w:rsidRPr="006E7A00" w:rsidTr="006E7A00">
        <w:trPr>
          <w:trHeight w:val="2131"/>
        </w:trPr>
        <w:tc>
          <w:tcPr>
            <w:tcW w:w="8926" w:type="dxa"/>
            <w:shd w:val="clear" w:color="000000" w:fill="FFFFFF"/>
            <w:hideMark/>
          </w:tcPr>
          <w:p w:rsidR="00B65C14" w:rsidRPr="006E7A00" w:rsidRDefault="00B65C14" w:rsidP="00B65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2.4. Інтеграція ґендерного компоненту на стадії моніторингу та оцінки місцевої політики:</w:t>
            </w:r>
          </w:p>
          <w:p w:rsidR="00B65C14" w:rsidRPr="006E7A00" w:rsidRDefault="00B65C14" w:rsidP="00B65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65C1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А.  Моніторинг і оцінка виконання програм здійснюється на основі індикаторів, які були розроблені на стадії планування</w:t>
            </w:r>
          </w:p>
          <w:p w:rsidR="00B65C14" w:rsidRPr="006E7A00" w:rsidRDefault="00B65C14" w:rsidP="00B65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A8A" w:rsidRPr="006E7A00" w:rsidRDefault="00BD31DE" w:rsidP="00B65C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2.4.а.1 Проаналізувати  відповідність індикаторів/показників, розроблених на ст</w:t>
            </w:r>
            <w:r w:rsidR="00B65C1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адії планування, індикаторам/пок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азникам, використаним під час оцінки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2.4.а.2 Проводити систематичний моніторинг та оцінку виконання програм на основі індикаторів/показників, що були розроблені на стадії планування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2.4.а.3 За потреби внести зміни до індикаторів/по</w:t>
            </w:r>
            <w:r w:rsidR="00B65C14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азників, які були розроблені на стадії планування (до відповідних документів), у відповідності до ситуації</w:t>
            </w:r>
          </w:p>
          <w:p w:rsidR="00BD31DE" w:rsidRPr="006E7A00" w:rsidRDefault="00BD31DE" w:rsidP="00886A8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IV</w:t>
            </w:r>
            <w:r w:rsidRPr="003C15BA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 xml:space="preserve">квартал 2019р. 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</w:t>
            </w:r>
            <w:r w:rsidRPr="008C3FB6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2020р.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en-US" w:eastAsia="ru-RU"/>
              </w:rPr>
              <w:t>I</w:t>
            </w:r>
            <w:r w:rsidRPr="008C3FB6"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  <w:t>квартал 2020р.</w:t>
            </w:r>
          </w:p>
          <w:p w:rsidR="008C3FB6" w:rsidRDefault="008C3FB6" w:rsidP="008C3FB6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65C14" w:rsidRPr="006E7A00" w:rsidRDefault="00B65C14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886A8A" w:rsidRPr="006E7A00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886A8A" w:rsidRPr="006E7A00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Директори комун закладів</w:t>
            </w:r>
          </w:p>
          <w:p w:rsidR="00886A8A" w:rsidRPr="006E7A00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86A8A" w:rsidRPr="006E7A00" w:rsidTr="006E7A00">
        <w:trPr>
          <w:trHeight w:val="1727"/>
        </w:trPr>
        <w:tc>
          <w:tcPr>
            <w:tcW w:w="8926" w:type="dxa"/>
            <w:shd w:val="clear" w:color="000000" w:fill="FFFFFF"/>
          </w:tcPr>
          <w:p w:rsidR="007D2C33" w:rsidRPr="006E7A00" w:rsidRDefault="007D2C33" w:rsidP="007D2C33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Б.  Оцінка ефективності програм включає ґендерні показники</w:t>
            </w:r>
          </w:p>
          <w:p w:rsidR="00886A8A" w:rsidRPr="006E7A00" w:rsidRDefault="00886A8A" w:rsidP="007D2C33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2.4.б.1 Система показників оцінки ефективності цільових та бюджетних програм включає ґендерні показники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2.4.б.2 Скласти та оприлюднити звіт за результатами проведення оцінки ефективності здійснення цільових/бюджетних програм</w:t>
            </w:r>
          </w:p>
        </w:tc>
        <w:tc>
          <w:tcPr>
            <w:tcW w:w="2077" w:type="dxa"/>
            <w:shd w:val="clear" w:color="000000" w:fill="FFFFFF"/>
            <w:noWrap/>
          </w:tcPr>
          <w:p w:rsidR="00886A8A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8C3FB6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C3FB6" w:rsidRPr="006E7A00" w:rsidRDefault="008C3FB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1662" w:type="dxa"/>
            <w:shd w:val="clear" w:color="000000" w:fill="FFFFFF"/>
            <w:noWrap/>
          </w:tcPr>
          <w:p w:rsidR="00886A8A" w:rsidRDefault="00886A8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7D2C33" w:rsidRPr="006E7A00" w:rsidRDefault="007D2C3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86A8A" w:rsidRPr="006E7A00" w:rsidRDefault="00C25E9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C25E96" w:rsidRPr="006E7A00" w:rsidRDefault="00C25E9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C25E96" w:rsidRPr="006E7A00" w:rsidRDefault="00C25E9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С.О.</w:t>
            </w:r>
          </w:p>
          <w:p w:rsidR="00C25E96" w:rsidRPr="006E7A00" w:rsidRDefault="00C25E9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</w:tc>
      </w:tr>
      <w:tr w:rsidR="00BD31DE" w:rsidRPr="006E7A00" w:rsidTr="006E7A00">
        <w:trPr>
          <w:trHeight w:val="702"/>
        </w:trPr>
        <w:tc>
          <w:tcPr>
            <w:tcW w:w="8926" w:type="dxa"/>
            <w:shd w:val="clear" w:color="000000" w:fill="FFFFFF"/>
            <w:noWrap/>
            <w:hideMark/>
          </w:tcPr>
          <w:p w:rsidR="0060270D" w:rsidRPr="006E7A00" w:rsidRDefault="0060270D" w:rsidP="0060270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В.  Використовується оцінка ґендерного впливу політик/програм на жінок та чоловіків</w:t>
            </w:r>
          </w:p>
          <w:p w:rsidR="0060270D" w:rsidRPr="006E7A00" w:rsidRDefault="0060270D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96553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2.4.в.1</w:t>
            </w:r>
            <w:r w:rsidR="00886A8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Провести оцінку впливу існуючих політик/програм на ґендерну рівність в громаді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60270D" w:rsidRPr="006E7A00" w:rsidRDefault="0060270D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C4FB7" w:rsidRPr="006E7A00" w:rsidRDefault="005C4FB7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F5428" w:rsidRPr="006E7A00" w:rsidRDefault="000F5428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0F5428" w:rsidRPr="006E7A00" w:rsidRDefault="000F5428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BD31DE" w:rsidRPr="006E7A00" w:rsidRDefault="000F5428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0F5428" w:rsidRPr="006E7A00" w:rsidRDefault="000F5428" w:rsidP="000F5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BD31DE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ІНДЕКС 3: НАЯВНІСТЬ ТА ДОСТУПНІСТЬ СТАТИСТИЧНИХ ДАНИХ, РОЗПОДІЛЕНИХ ЗА СТАТТЮ, НА МІСЦЕВОМУ РІВНІ У НАСТУПНИХ СФЕРАХ:</w:t>
            </w:r>
          </w:p>
        </w:tc>
      </w:tr>
      <w:tr w:rsidR="00BD31DE" w:rsidRPr="006E7A00" w:rsidTr="006E7A00">
        <w:trPr>
          <w:trHeight w:val="2971"/>
        </w:trPr>
        <w:tc>
          <w:tcPr>
            <w:tcW w:w="8926" w:type="dxa"/>
            <w:shd w:val="clear" w:color="000000" w:fill="FFFFFF"/>
            <w:hideMark/>
          </w:tcPr>
          <w:p w:rsidR="0096553C" w:rsidRPr="006E7A00" w:rsidRDefault="0096553C" w:rsidP="00CE4B43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3.1. Доступність даних, розподілених за статтю на місц</w:t>
            </w:r>
            <w:r w:rsidR="00C26460"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евому рівні у наступних сферах:</w:t>
            </w:r>
          </w:p>
          <w:p w:rsidR="00C26460" w:rsidRPr="006E7A00" w:rsidRDefault="002C6185" w:rsidP="00C26460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А</w:t>
            </w:r>
            <w:r w:rsidR="00C26460"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.  Участь жінок та чоловіків у процесі прийняття рішення</w:t>
            </w:r>
            <w:r w:rsidR="00C26460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BD31DE" w:rsidRPr="006E7A00" w:rsidRDefault="00BD31DE" w:rsidP="002C6185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3.1.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.1 Збирати  дані щодо участі жінок і чоловіків у виборчому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процесі в якості виборців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3.1.а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.2 Збирати  дані щодо представництва жінок і чоловіків на виборчих посадах у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місцевих радах 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3.1.а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.3 Збирати  дані, розрізнені за статтю щодо кадрового скла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ду виконавчих органів ОМС </w:t>
            </w:r>
            <w:r w:rsidR="002C6185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3.1.а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.4 Збирати дані щодо представництва жінок і чоловіків на керівних посадах у виконавчих органах ОМС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C26460" w:rsidRPr="006E7A00" w:rsidRDefault="00C2646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26460" w:rsidRPr="006E7A00" w:rsidRDefault="00C2646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26460" w:rsidRPr="006E7A00" w:rsidRDefault="00C2646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26460" w:rsidRPr="006E7A00" w:rsidRDefault="00C26460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CE4B4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CE4B43" w:rsidRPr="006E7A00" w:rsidRDefault="00CE4B4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Анікіна А.М.</w:t>
            </w:r>
          </w:p>
          <w:p w:rsidR="00CE4B43" w:rsidRPr="006E7A00" w:rsidRDefault="00CE4B43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Відповідальна особа за генд політику</w:t>
            </w:r>
          </w:p>
        </w:tc>
      </w:tr>
      <w:tr w:rsidR="00BD31DE" w:rsidRPr="006E7A00" w:rsidTr="006E7A00">
        <w:trPr>
          <w:trHeight w:val="1234"/>
        </w:trPr>
        <w:tc>
          <w:tcPr>
            <w:tcW w:w="8926" w:type="dxa"/>
            <w:shd w:val="clear" w:color="000000" w:fill="FFFFFF"/>
            <w:hideMark/>
          </w:tcPr>
          <w:p w:rsidR="002C6185" w:rsidRPr="006E7A00" w:rsidRDefault="002C6185" w:rsidP="002C6185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Б.  Участь жінок та чоловіків у громадському житті</w:t>
            </w:r>
          </w:p>
          <w:p w:rsidR="00BD31DE" w:rsidRPr="006E7A00" w:rsidRDefault="002C6185" w:rsidP="002C6185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CE4B43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.1.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="00CE4B43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.1 Збирати дані щодо участі жінок і чоловіків у різних громадських формуваннях (організаціях)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225939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225939" w:rsidRPr="006E7A00" w:rsidRDefault="0022593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Депут група «Рівні можливості»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31DE" w:rsidRPr="006E7A00" w:rsidTr="006E7A00">
        <w:trPr>
          <w:trHeight w:val="1198"/>
        </w:trPr>
        <w:tc>
          <w:tcPr>
            <w:tcW w:w="8926" w:type="dxa"/>
            <w:shd w:val="clear" w:color="000000" w:fill="FFFFFF"/>
            <w:hideMark/>
          </w:tcPr>
          <w:p w:rsidR="002C6185" w:rsidRPr="006E7A00" w:rsidRDefault="002C6185" w:rsidP="002C6185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В.  Культура, відпочинок і дозвілля</w:t>
            </w:r>
          </w:p>
          <w:p w:rsidR="00BD31DE" w:rsidRPr="006E7A00" w:rsidRDefault="002C6185" w:rsidP="006E7A00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3.1.в.1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Збирати  на рівні громади дані, розподілені за статтю, щодо участі у культурних заходах 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825046" w:rsidRPr="006E7A00" w:rsidRDefault="0082504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825046" w:rsidRPr="006E7A00" w:rsidRDefault="00825046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Відповідальна особа </w:t>
            </w:r>
          </w:p>
          <w:p w:rsidR="00BD31DE" w:rsidRPr="006E7A00" w:rsidRDefault="00825046" w:rsidP="00825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Директора будинків культури, бібліотек, музей</w:t>
            </w:r>
          </w:p>
        </w:tc>
      </w:tr>
      <w:tr w:rsidR="00BD31DE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ІНДЕКС 4: ОРГАНИ МІСЦЕВОГО САМОВРЯДУВАННЯ ВЗЯЛИ НА СЕБЕ ЗОБОВ’ЯЗАННЯ ЩОДО ПІДВИЩЕННЯ РІВНЯ КВАЛІФІКАЦІЇ ПРЕДСТАВНИКІВ ОРГАНІВ МІСЦЕВОГО САМОВРЯДУВАННЯ ТА ЗАЦІКАВЛЕНИХ СТОРІН З ПИТАНЬ РЕАЛІЗАЦІЇ ҐЕНДЕРНОЇ ПОЛІТИКИ</w:t>
            </w:r>
          </w:p>
        </w:tc>
      </w:tr>
      <w:tr w:rsidR="00BD31DE" w:rsidRPr="006E7A00" w:rsidTr="006E7A00">
        <w:trPr>
          <w:trHeight w:val="1890"/>
        </w:trPr>
        <w:tc>
          <w:tcPr>
            <w:tcW w:w="8926" w:type="dxa"/>
            <w:shd w:val="clear" w:color="000000" w:fill="FFFFFF"/>
            <w:hideMark/>
          </w:tcPr>
          <w:p w:rsidR="002C6185" w:rsidRPr="006E7A00" w:rsidRDefault="00C152B9" w:rsidP="00225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4.1. Організація та проведення системного навчання  з питань реалізації ґендерної рівності  для </w:t>
            </w:r>
            <w:r w:rsidRPr="006E7A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uk-UA" w:eastAsia="ru-RU"/>
              </w:rPr>
              <w:t>осіб, що займають виборні посади, призначених посадовці, надавачів послуг, представники консультативно-дорадчих органів, робочих груп та ін.</w:t>
            </w: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C152B9" w:rsidRPr="006E7A00" w:rsidRDefault="00C152B9" w:rsidP="002259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C152B9" w:rsidP="00C15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4.1.1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Проводити систематичні заходи (семінари, круглі столи, тренінги тощо) з метою підвищення рівня кваліфікації цільових груп з питань реалізації ґендерної 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політики,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зокрема, 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через налагодження взаємодії з Центрами підвищення кваліфікації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20,0 тис. грн.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2C6185" w:rsidRPr="006E7A00" w:rsidRDefault="002C618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152B9" w:rsidRPr="006E7A00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152B9" w:rsidRPr="006E7A00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152B9" w:rsidRPr="006E7A00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7E70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Агаркова Т.О.</w:t>
            </w:r>
          </w:p>
          <w:p w:rsidR="007E70EF" w:rsidRPr="006E7A00" w:rsidRDefault="007E70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Анікіна А.М.</w:t>
            </w:r>
          </w:p>
          <w:p w:rsidR="007E70EF" w:rsidRPr="006E7A00" w:rsidRDefault="007E70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Відповідальна особа</w:t>
            </w:r>
          </w:p>
          <w:p w:rsidR="007E70EF" w:rsidRPr="006E7A00" w:rsidRDefault="007E70EF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152B9" w:rsidRPr="006E7A00" w:rsidTr="006E7A00">
        <w:trPr>
          <w:trHeight w:val="1000"/>
        </w:trPr>
        <w:tc>
          <w:tcPr>
            <w:tcW w:w="8926" w:type="dxa"/>
            <w:shd w:val="clear" w:color="000000" w:fill="FFFFFF"/>
          </w:tcPr>
          <w:p w:rsidR="00C152B9" w:rsidRPr="006E7A00" w:rsidRDefault="00C152B9" w:rsidP="002259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4.1.2 Проводити заходи з обміну досвідом цільових груп з питань реалізації ґендерної політики із залученням представників громад з інших областей, бізнесу та громадського сектору</w:t>
            </w:r>
          </w:p>
        </w:tc>
        <w:tc>
          <w:tcPr>
            <w:tcW w:w="2077" w:type="dxa"/>
            <w:shd w:val="clear" w:color="000000" w:fill="FFFFFF"/>
            <w:noWrap/>
          </w:tcPr>
          <w:p w:rsidR="00C152B9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662" w:type="dxa"/>
            <w:shd w:val="clear" w:color="000000" w:fill="FFFFFF"/>
            <w:noWrap/>
          </w:tcPr>
          <w:p w:rsidR="00C152B9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C152B9" w:rsidRPr="006E7A00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BD31DE" w:rsidRPr="006E7A00" w:rsidTr="006E7A00">
        <w:trPr>
          <w:trHeight w:val="697"/>
        </w:trPr>
        <w:tc>
          <w:tcPr>
            <w:tcW w:w="8926" w:type="dxa"/>
            <w:shd w:val="clear" w:color="000000" w:fill="FFFFFF"/>
            <w:hideMark/>
          </w:tcPr>
          <w:p w:rsidR="00BD31DE" w:rsidRPr="006E7A00" w:rsidRDefault="00C152B9" w:rsidP="00C15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4.1</w:t>
            </w:r>
            <w:r w:rsidR="00225939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225939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Створити базу інформаційних матеріалів з проблем  ґендерної рівності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 селищній раді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кінець 2019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BD31DE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Воронова І.А.</w:t>
            </w:r>
          </w:p>
        </w:tc>
      </w:tr>
      <w:tr w:rsidR="00BD31DE" w:rsidRPr="006E7A00" w:rsidTr="006E7A00">
        <w:trPr>
          <w:trHeight w:val="630"/>
        </w:trPr>
        <w:tc>
          <w:tcPr>
            <w:tcW w:w="8926" w:type="dxa"/>
            <w:shd w:val="clear" w:color="000000" w:fill="FFFFFF"/>
            <w:hideMark/>
          </w:tcPr>
          <w:p w:rsidR="00BD31DE" w:rsidRPr="006E7A00" w:rsidRDefault="00C152B9" w:rsidP="00C15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4.1.4</w:t>
            </w:r>
            <w:r w:rsidR="00225939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Розробити графік навчання представників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селищної ради</w:t>
            </w:r>
            <w:r w:rsidR="00225939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 питань ґендерної рівності в Цен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трах підвищення кваліфікації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 квартал 2020 р.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5364CC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Анікіна А.М.</w:t>
            </w:r>
          </w:p>
        </w:tc>
      </w:tr>
      <w:tr w:rsidR="00C152B9" w:rsidRPr="006E7A00" w:rsidTr="006E7A00">
        <w:trPr>
          <w:trHeight w:val="630"/>
        </w:trPr>
        <w:tc>
          <w:tcPr>
            <w:tcW w:w="8926" w:type="dxa"/>
            <w:shd w:val="clear" w:color="000000" w:fill="FFFFFF"/>
          </w:tcPr>
          <w:p w:rsidR="00C152B9" w:rsidRPr="006E7A00" w:rsidRDefault="00C152B9" w:rsidP="00C15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4.1.5 Розробити індивідуальні плани навчання представників селищної ради з питань ґендерної рівності (проходження тренінгів, онлайн курсів тощо)</w:t>
            </w:r>
          </w:p>
        </w:tc>
        <w:tc>
          <w:tcPr>
            <w:tcW w:w="2077" w:type="dxa"/>
            <w:shd w:val="clear" w:color="000000" w:fill="FFFFFF"/>
            <w:noWrap/>
          </w:tcPr>
          <w:p w:rsidR="00C152B9" w:rsidRPr="006E7A00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 квартал 2020 р.</w:t>
            </w:r>
          </w:p>
        </w:tc>
        <w:tc>
          <w:tcPr>
            <w:tcW w:w="1662" w:type="dxa"/>
            <w:shd w:val="clear" w:color="000000" w:fill="FFFFFF"/>
            <w:noWrap/>
          </w:tcPr>
          <w:p w:rsidR="00C152B9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C152B9" w:rsidRPr="006E7A00" w:rsidRDefault="00C152B9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BD31DE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noWrap/>
            <w:vAlign w:val="center"/>
            <w:hideMark/>
          </w:tcPr>
          <w:p w:rsidR="00BD31DE" w:rsidRPr="006E7A00" w:rsidRDefault="00BD31DE" w:rsidP="00BD3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ІНДЕКС 5: ПРОВЕДЕННЯ ІНФОРМАЦІЙНО-ПРОСВІТНИЦЬКИХ КАМПАНІЙ З ПИТАНЬ ҐЕНДЕРНОЇ РІВНОСТІ</w:t>
            </w:r>
          </w:p>
        </w:tc>
      </w:tr>
      <w:tr w:rsidR="00BD31DE" w:rsidRPr="006E7A00" w:rsidTr="006E7A00">
        <w:trPr>
          <w:trHeight w:val="1575"/>
        </w:trPr>
        <w:tc>
          <w:tcPr>
            <w:tcW w:w="8926" w:type="dxa"/>
            <w:shd w:val="clear" w:color="000000" w:fill="FFFFFF"/>
            <w:hideMark/>
          </w:tcPr>
          <w:p w:rsidR="00BD31DE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5.1. Проведення інформаційно-просвітницьких кампаній з питань ґендерної рівності для різних цільових груп (жінок та чоловіків у їх різноманітності)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5.1.1</w:t>
            </w:r>
            <w:r w:rsidR="00BD31DE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Проводити інфомаційно-просві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тницькі заходи для хлопців та дівчат 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BD31DE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BD31DE" w:rsidRPr="006E7A00" w:rsidRDefault="00BD31DE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5364CC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Воронова І 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5364CC" w:rsidRPr="006E7A00" w:rsidRDefault="005364CC" w:rsidP="00BD3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Любчук О.В.</w:t>
            </w:r>
          </w:p>
        </w:tc>
      </w:tr>
      <w:tr w:rsidR="005E7A8A" w:rsidRPr="003C15BA" w:rsidTr="006E7A00">
        <w:trPr>
          <w:trHeight w:val="1124"/>
        </w:trPr>
        <w:tc>
          <w:tcPr>
            <w:tcW w:w="8926" w:type="dxa"/>
            <w:shd w:val="clear" w:color="000000" w:fill="FFFFFF"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5.1.2 Проводити на регулярній основі інформаційно-просвітницькі кампанії про неприпустимість насильства та дискримінації</w:t>
            </w:r>
          </w:p>
        </w:tc>
        <w:tc>
          <w:tcPr>
            <w:tcW w:w="2077" w:type="dxa"/>
            <w:shd w:val="clear" w:color="000000" w:fill="FFFFFF"/>
            <w:noWrap/>
          </w:tcPr>
          <w:p w:rsidR="005E7A8A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5E7A8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</w:p>
        </w:tc>
        <w:tc>
          <w:tcPr>
            <w:tcW w:w="2356" w:type="dxa"/>
            <w:shd w:val="clear" w:color="000000" w:fill="FFFFFF"/>
            <w:noWrap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Гусак О.О.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5E7A8A" w:rsidRPr="003C15BA" w:rsidTr="006E7A00">
        <w:trPr>
          <w:trHeight w:val="1890"/>
        </w:trPr>
        <w:tc>
          <w:tcPr>
            <w:tcW w:w="8926" w:type="dxa"/>
            <w:shd w:val="clear" w:color="000000" w:fill="FFFFFF"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5.1.3 Проводити інформаційно-просвітницькі кампанії щодо подолання ґендерних стереотипів (в освіті, на ринку праці, в спорті та ін)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5,0 тис. грн.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Гусак О.О.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Ковальчук С.О.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Хорошилов С.П.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Прогонний О.П.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</w:tc>
      </w:tr>
      <w:tr w:rsidR="005E7A8A" w:rsidRPr="006E7A00" w:rsidTr="006E7A00">
        <w:trPr>
          <w:trHeight w:val="1320"/>
        </w:trPr>
        <w:tc>
          <w:tcPr>
            <w:tcW w:w="8926" w:type="dxa"/>
            <w:shd w:val="clear" w:color="000000" w:fill="FFFFFF"/>
            <w:hideMark/>
          </w:tcPr>
          <w:p w:rsidR="005E7A8A" w:rsidRPr="006E7A00" w:rsidRDefault="005E7A8A" w:rsidP="0067219D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  <w:r w:rsidR="0067219D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1.4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Поширювати інформацію з питань ґендерної рівності через офіційний сайт громад</w:t>
            </w:r>
            <w:r w:rsidR="0067219D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и та інших місцевих організацій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Щомісяця, якщо є необхідність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67219D" w:rsidRPr="006E7A00" w:rsidRDefault="0067219D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67219D" w:rsidRPr="006E7A00" w:rsidRDefault="0067219D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 група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Хорошилов С.П.</w:t>
            </w:r>
          </w:p>
          <w:p w:rsidR="005E7A8A" w:rsidRPr="006E7A00" w:rsidRDefault="005E7A8A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5E7A8A" w:rsidRPr="003C15BA" w:rsidTr="006E7A00">
        <w:trPr>
          <w:trHeight w:val="630"/>
        </w:trPr>
        <w:tc>
          <w:tcPr>
            <w:tcW w:w="8926" w:type="dxa"/>
            <w:shd w:val="clear" w:color="000000" w:fill="FFFFFF"/>
            <w:hideMark/>
          </w:tcPr>
          <w:p w:rsidR="005E7A8A" w:rsidRPr="006E7A00" w:rsidRDefault="0067219D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5.1.5 Поширювати інформацію щодо питань ґендерної рівності через місцеві мас медіа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10,0 тис. грн.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67219D" w:rsidRPr="006E7A00" w:rsidRDefault="005E7A8A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67219D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 група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Хорошилов С.П.</w:t>
            </w:r>
          </w:p>
          <w:p w:rsidR="005E7A8A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5E7A8A" w:rsidRPr="006E7A00" w:rsidTr="006E7A00">
        <w:trPr>
          <w:trHeight w:val="702"/>
        </w:trPr>
        <w:tc>
          <w:tcPr>
            <w:tcW w:w="8926" w:type="dxa"/>
            <w:shd w:val="clear" w:color="000000" w:fill="FFFFFF"/>
            <w:noWrap/>
            <w:hideMark/>
          </w:tcPr>
          <w:p w:rsidR="005E7A8A" w:rsidRPr="006E7A00" w:rsidRDefault="0067219D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5.1.6</w:t>
            </w:r>
            <w:r w:rsidR="005E7A8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Використовувати соціальні мережі для інформаційно-просвітницьких кампаній із питань ґендерної рівності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AA21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3C15BA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67219D" w:rsidRPr="006E7A00" w:rsidRDefault="005E7A8A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67219D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Гусак О.О.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Відділ соц роботи 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 група</w:t>
            </w:r>
          </w:p>
          <w:p w:rsidR="0067219D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Хорошилов С.П.</w:t>
            </w:r>
          </w:p>
          <w:p w:rsidR="005E7A8A" w:rsidRPr="006E7A00" w:rsidRDefault="0067219D" w:rsidP="006721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Дубовиченко О.О.</w:t>
            </w:r>
          </w:p>
        </w:tc>
      </w:tr>
      <w:tr w:rsidR="005E7A8A" w:rsidRPr="006E7A00" w:rsidTr="006E7A00">
        <w:trPr>
          <w:trHeight w:val="642"/>
        </w:trPr>
        <w:tc>
          <w:tcPr>
            <w:tcW w:w="15021" w:type="dxa"/>
            <w:gridSpan w:val="4"/>
            <w:shd w:val="clear" w:color="000000" w:fill="D9E1F2"/>
            <w:noWrap/>
            <w:vAlign w:val="center"/>
            <w:hideMark/>
          </w:tcPr>
          <w:p w:rsidR="005E7A8A" w:rsidRPr="006E7A00" w:rsidRDefault="005E7A8A" w:rsidP="005E7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ІНДЕКС 6: ІСНУВАННЯ КОНКРЕТНИХ ЗАХОДІВ/ДІЙ/ПРАКТИК ДЛЯ ЗАБЕЗПЕЧЕННЯ ҐЕНДЕРНОЇ РІВНОСТІ НА РІВНІ ВИКОНАВЧИХ ОРГАНІВ ОМС ТА КОМУНАЛЬНИХ ПІДПРИЄМСТВ/УСТАНОВ/ОРГАНІЗАЦІЙ</w:t>
            </w:r>
          </w:p>
        </w:tc>
      </w:tr>
      <w:tr w:rsidR="005E7A8A" w:rsidRPr="003C15BA" w:rsidTr="006E7A00">
        <w:trPr>
          <w:trHeight w:val="2835"/>
        </w:trPr>
        <w:tc>
          <w:tcPr>
            <w:tcW w:w="8926" w:type="dxa"/>
            <w:shd w:val="clear" w:color="000000" w:fill="FFFFFF"/>
            <w:hideMark/>
          </w:tcPr>
          <w:p w:rsidR="002836D5" w:rsidRPr="006E7A00" w:rsidRDefault="002836D5" w:rsidP="00283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6.1. Наявність конкретних заходів/практик, спрямованих на забезпечення рівної участі  жінок  і  чоловіків  у  прийнятті суспільно важливих рішень</w:t>
            </w:r>
          </w:p>
          <w:p w:rsidR="002836D5" w:rsidRPr="006E7A00" w:rsidRDefault="002836D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25386" w:rsidRPr="006E7A00" w:rsidRDefault="00525386" w:rsidP="0052538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А. Наявність заходів щодо забезпечення ґендерного балансу на призначених керівних посадах в </w:t>
            </w:r>
            <w:r w:rsidR="00CA1E49"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селищній раді</w:t>
            </w:r>
          </w:p>
          <w:p w:rsidR="00525386" w:rsidRPr="006E7A00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:rsidR="005E7A8A" w:rsidRPr="006E7A00" w:rsidRDefault="005E7A8A" w:rsidP="00C3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6.1.а.1 Провести ґендерний аналіз кадрового складу виконавчих органів ОМС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6.1.а.2 Розробити заходи для забезпечення збалансованого представництва жінок і чоловіків на керівних посадах у виконавчих органах ОМС (</w:t>
            </w:r>
            <w:r w:rsidR="00C37B00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, застосування позитивних дій)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  <w:p w:rsidR="00AA2175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 рази на рік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2836D5" w:rsidRPr="006E7A00" w:rsidRDefault="002836D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25386" w:rsidRPr="006E7A00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25386" w:rsidRPr="006E7A00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25386" w:rsidRPr="006E7A00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Анікіна А.М.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25386" w:rsidRPr="003C15BA" w:rsidTr="006E7A00">
        <w:trPr>
          <w:trHeight w:val="1242"/>
        </w:trPr>
        <w:tc>
          <w:tcPr>
            <w:tcW w:w="8926" w:type="dxa"/>
            <w:shd w:val="clear" w:color="000000" w:fill="FFFFFF"/>
          </w:tcPr>
          <w:p w:rsidR="00C37B00" w:rsidRPr="006E7A00" w:rsidRDefault="00C37B00" w:rsidP="00C37B00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>Б. Наявність заходів для забезпечення ґендерного балансу  на керівних посадах у  підприємствах/установах/організаціях, які належать до комунальної власності</w:t>
            </w:r>
          </w:p>
          <w:p w:rsidR="00525386" w:rsidRPr="006E7A00" w:rsidRDefault="00525386" w:rsidP="00C37B00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6.1.б.1 Провести ґендерний аналіз кадрового складу підприємств/установ/організацій, які належать до комунальної власності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6.1.б.2 Розробити заходи для забезпечення збалансованого представництва жінок і чоловіків на керівних посадах у підприємствах/установах/організаціях, які належать до комунальної власності (</w:t>
            </w:r>
            <w:r w:rsidR="00C37B00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, застосування позитивних дій)</w:t>
            </w:r>
          </w:p>
        </w:tc>
        <w:tc>
          <w:tcPr>
            <w:tcW w:w="2077" w:type="dxa"/>
            <w:shd w:val="clear" w:color="000000" w:fill="FFFFFF"/>
            <w:noWrap/>
          </w:tcPr>
          <w:p w:rsidR="00525386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 рази на рік</w:t>
            </w: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AA2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2" w:type="dxa"/>
            <w:shd w:val="clear" w:color="000000" w:fill="FFFFFF"/>
            <w:noWrap/>
          </w:tcPr>
          <w:p w:rsidR="00525386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525386" w:rsidRPr="006E7A00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37B00" w:rsidRPr="006E7A00" w:rsidRDefault="00C37B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37B00" w:rsidRPr="006E7A00" w:rsidRDefault="00C37B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37B00" w:rsidRPr="006E7A00" w:rsidRDefault="00C37B00" w:rsidP="00C3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C37B00" w:rsidRPr="006E7A00" w:rsidRDefault="00C37B00" w:rsidP="00C37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Анікіна А.М.</w:t>
            </w:r>
          </w:p>
          <w:p w:rsidR="00C37B00" w:rsidRPr="006E7A00" w:rsidRDefault="00C37B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25386" w:rsidRPr="003C15BA" w:rsidTr="006E7A00">
        <w:trPr>
          <w:trHeight w:val="700"/>
        </w:trPr>
        <w:tc>
          <w:tcPr>
            <w:tcW w:w="8926" w:type="dxa"/>
            <w:shd w:val="clear" w:color="000000" w:fill="FFFFFF"/>
          </w:tcPr>
          <w:p w:rsidR="000050A4" w:rsidRPr="006E7A00" w:rsidRDefault="000050A4" w:rsidP="000050A4">
            <w:pPr>
              <w:spacing w:after="240" w:line="240" w:lineRule="auto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val="uk-UA" w:eastAsia="ru-RU"/>
              </w:rPr>
              <w:t>В. Наявність заходів щодо забезпечення ґендерного балансу  у консультативно-дорадчих органах селищної ради</w:t>
            </w:r>
          </w:p>
          <w:p w:rsidR="00525386" w:rsidRPr="006E7A00" w:rsidRDefault="00525386" w:rsidP="005E7A8A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6.1.в.1 Провести ґендерний аналіз  складу  консультативно-дорадчих органів місцевого самоврядування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br/>
              <w:t>6.1.в.2 Розробити заходи/процедури для забезпечення збалансованого представництва жінок і чоловіків у консультативно-дорадчих  (в тому числі, застосування позитивних дій)</w:t>
            </w:r>
          </w:p>
        </w:tc>
        <w:tc>
          <w:tcPr>
            <w:tcW w:w="2077" w:type="dxa"/>
            <w:shd w:val="clear" w:color="000000" w:fill="FFFFFF"/>
            <w:noWrap/>
          </w:tcPr>
          <w:p w:rsidR="00525386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початок та кінець року</w:t>
            </w:r>
          </w:p>
          <w:p w:rsidR="00AA2175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І квартал 2020 р.</w:t>
            </w:r>
          </w:p>
        </w:tc>
        <w:tc>
          <w:tcPr>
            <w:tcW w:w="1662" w:type="dxa"/>
            <w:shd w:val="clear" w:color="000000" w:fill="FFFFFF"/>
            <w:noWrap/>
          </w:tcPr>
          <w:p w:rsidR="00525386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525386" w:rsidRDefault="00525386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7A00" w:rsidRDefault="006E7A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7A00" w:rsidRDefault="006E7A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7A00" w:rsidRDefault="006E7A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7A00" w:rsidRPr="006E7A00" w:rsidRDefault="006E7A00" w:rsidP="006E7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Відділ соц роботи</w:t>
            </w:r>
          </w:p>
          <w:p w:rsidR="006E7A00" w:rsidRPr="006E7A00" w:rsidRDefault="006E7A00" w:rsidP="006E7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Анікіна А.М.</w:t>
            </w:r>
          </w:p>
          <w:p w:rsidR="006E7A00" w:rsidRDefault="006E7A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6E7A00" w:rsidRPr="006E7A00" w:rsidRDefault="006E7A00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E7A8A" w:rsidRPr="006E7A00" w:rsidTr="006E7A00">
        <w:trPr>
          <w:trHeight w:val="1242"/>
        </w:trPr>
        <w:tc>
          <w:tcPr>
            <w:tcW w:w="8926" w:type="dxa"/>
            <w:shd w:val="clear" w:color="000000" w:fill="FFFFFF"/>
            <w:hideMark/>
          </w:tcPr>
          <w:p w:rsidR="00CA1E49" w:rsidRPr="006E7A00" w:rsidRDefault="00CA1E49" w:rsidP="00CA1E49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6.2. Наявність конкретних заходів/дій/практик для забезпечення ґендерної рівності у сфері зайнятості:</w:t>
            </w:r>
          </w:p>
          <w:p w:rsidR="005E7A8A" w:rsidRPr="006E7A00" w:rsidRDefault="005E7A8A" w:rsidP="009170DB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6.2.1 Проводити ґендерний аудит комунальних підприємств/установ/організацій 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кінець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Відділ соц роботи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Деп група</w:t>
            </w:r>
          </w:p>
        </w:tc>
      </w:tr>
      <w:tr w:rsidR="005E7A8A" w:rsidRPr="003C15BA" w:rsidTr="006E7A00">
        <w:trPr>
          <w:trHeight w:val="288"/>
        </w:trPr>
        <w:tc>
          <w:tcPr>
            <w:tcW w:w="8926" w:type="dxa"/>
            <w:shd w:val="clear" w:color="000000" w:fill="FFFFFF"/>
            <w:hideMark/>
          </w:tcPr>
          <w:p w:rsidR="00AA0CDB" w:rsidRPr="006E7A00" w:rsidRDefault="00AA0CDB" w:rsidP="00AA0CDB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6.3. Наявність конкретних заходів/дій/практик для забезпечення ґендерної рівності на робочому місці</w:t>
            </w:r>
          </w:p>
          <w:p w:rsidR="005E7A8A" w:rsidRPr="006E7A00" w:rsidRDefault="00AA0CDB" w:rsidP="00AA0CDB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6.3</w:t>
            </w:r>
            <w:r w:rsidR="005E7A8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5E7A8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Забезпечити постійний моніторингу кадрового резерву 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селищної ради</w:t>
            </w:r>
            <w:r w:rsidR="005E7A8A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та комунальних підприємств </w:t>
            </w:r>
          </w:p>
        </w:tc>
        <w:tc>
          <w:tcPr>
            <w:tcW w:w="2077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AA2175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</w:t>
            </w:r>
          </w:p>
        </w:tc>
        <w:tc>
          <w:tcPr>
            <w:tcW w:w="1662" w:type="dxa"/>
            <w:shd w:val="clear" w:color="000000" w:fill="FFFFFF"/>
            <w:noWrap/>
            <w:hideMark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C15BA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6" w:type="dxa"/>
            <w:shd w:val="clear" w:color="000000" w:fill="FFFFFF"/>
            <w:noWrap/>
            <w:hideMark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 Анікіна А.М.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Єрікалова Л.О.</w:t>
            </w: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E7A8A" w:rsidRPr="006E7A00" w:rsidTr="006E7A00">
        <w:trPr>
          <w:trHeight w:val="987"/>
        </w:trPr>
        <w:tc>
          <w:tcPr>
            <w:tcW w:w="8926" w:type="dxa"/>
            <w:shd w:val="clear" w:color="000000" w:fill="FFFFFF"/>
          </w:tcPr>
          <w:p w:rsidR="005E7A8A" w:rsidRPr="006E7A00" w:rsidRDefault="005E7A8A" w:rsidP="00BF426D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6.3.</w:t>
            </w:r>
            <w:r w:rsidR="00BF426D"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Запровадити заходи щодо усунення ґендерних розривів в оплаті праці та досягненню рівної оплати праці жінок і чоловіків</w:t>
            </w:r>
          </w:p>
        </w:tc>
        <w:tc>
          <w:tcPr>
            <w:tcW w:w="2077" w:type="dxa"/>
            <w:shd w:val="clear" w:color="000000" w:fill="FFFFFF"/>
            <w:noWrap/>
          </w:tcPr>
          <w:p w:rsidR="005E7A8A" w:rsidRPr="006E7A00" w:rsidRDefault="00AA2175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На протязі року</w:t>
            </w:r>
          </w:p>
        </w:tc>
        <w:tc>
          <w:tcPr>
            <w:tcW w:w="1662" w:type="dxa"/>
            <w:shd w:val="clear" w:color="000000" w:fill="FFFFFF"/>
            <w:noWrap/>
          </w:tcPr>
          <w:p w:rsidR="005E7A8A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C15BA" w:rsidRPr="006E7A00" w:rsidRDefault="003C15B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відсутнє</w:t>
            </w:r>
          </w:p>
        </w:tc>
        <w:tc>
          <w:tcPr>
            <w:tcW w:w="2356" w:type="dxa"/>
            <w:shd w:val="clear" w:color="000000" w:fill="FFFFFF"/>
            <w:noWrap/>
          </w:tcPr>
          <w:p w:rsidR="005E7A8A" w:rsidRPr="006E7A00" w:rsidRDefault="005E7A8A" w:rsidP="005E7A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6E7A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Деп група </w:t>
            </w:r>
          </w:p>
        </w:tc>
      </w:tr>
    </w:tbl>
    <w:p w:rsidR="00BD31DE" w:rsidRPr="006E7A00" w:rsidRDefault="00BD31DE">
      <w:pPr>
        <w:rPr>
          <w:lang w:val="uk-UA"/>
        </w:rPr>
      </w:pPr>
    </w:p>
    <w:sectPr w:rsidR="00BD31DE" w:rsidRPr="006E7A00" w:rsidSect="006E7A00">
      <w:headerReference w:type="default" r:id="rId9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DC" w:rsidRDefault="002F71DC" w:rsidP="004A049C">
      <w:pPr>
        <w:spacing w:after="0" w:line="240" w:lineRule="auto"/>
      </w:pPr>
      <w:r>
        <w:separator/>
      </w:r>
    </w:p>
  </w:endnote>
  <w:endnote w:type="continuationSeparator" w:id="0">
    <w:p w:rsidR="002F71DC" w:rsidRDefault="002F71DC" w:rsidP="004A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DC" w:rsidRDefault="002F71DC" w:rsidP="004A049C">
      <w:pPr>
        <w:spacing w:after="0" w:line="240" w:lineRule="auto"/>
      </w:pPr>
      <w:r>
        <w:separator/>
      </w:r>
    </w:p>
  </w:footnote>
  <w:footnote w:type="continuationSeparator" w:id="0">
    <w:p w:rsidR="002F71DC" w:rsidRDefault="002F71DC" w:rsidP="004A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60412"/>
      <w:docPartObj>
        <w:docPartGallery w:val="Page Numbers (Top of Page)"/>
        <w:docPartUnique/>
      </w:docPartObj>
    </w:sdtPr>
    <w:sdtEndPr/>
    <w:sdtContent>
      <w:p w:rsidR="008C3FB6" w:rsidRDefault="008C3F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B5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E"/>
    <w:rsid w:val="000050A4"/>
    <w:rsid w:val="000406E1"/>
    <w:rsid w:val="0004597F"/>
    <w:rsid w:val="000D4BA0"/>
    <w:rsid w:val="000D6281"/>
    <w:rsid w:val="000F5428"/>
    <w:rsid w:val="00104D97"/>
    <w:rsid w:val="00221582"/>
    <w:rsid w:val="00225939"/>
    <w:rsid w:val="0023528D"/>
    <w:rsid w:val="00245668"/>
    <w:rsid w:val="002836D5"/>
    <w:rsid w:val="002C6185"/>
    <w:rsid w:val="002F71DC"/>
    <w:rsid w:val="003205F4"/>
    <w:rsid w:val="00345E8B"/>
    <w:rsid w:val="0035194A"/>
    <w:rsid w:val="00365B9F"/>
    <w:rsid w:val="003B473D"/>
    <w:rsid w:val="003C15BA"/>
    <w:rsid w:val="003C2E13"/>
    <w:rsid w:val="003D6A90"/>
    <w:rsid w:val="003F4D2B"/>
    <w:rsid w:val="003F5B56"/>
    <w:rsid w:val="00404260"/>
    <w:rsid w:val="00406111"/>
    <w:rsid w:val="00430F37"/>
    <w:rsid w:val="0043333A"/>
    <w:rsid w:val="0044376F"/>
    <w:rsid w:val="004A049C"/>
    <w:rsid w:val="004B7A3D"/>
    <w:rsid w:val="005018B5"/>
    <w:rsid w:val="00525386"/>
    <w:rsid w:val="005364CC"/>
    <w:rsid w:val="005A725A"/>
    <w:rsid w:val="005C4FB7"/>
    <w:rsid w:val="005D4712"/>
    <w:rsid w:val="005E6690"/>
    <w:rsid w:val="005E7A8A"/>
    <w:rsid w:val="00600C3E"/>
    <w:rsid w:val="0060270D"/>
    <w:rsid w:val="00610851"/>
    <w:rsid w:val="006156EF"/>
    <w:rsid w:val="00625806"/>
    <w:rsid w:val="0067219D"/>
    <w:rsid w:val="00686FE2"/>
    <w:rsid w:val="006E7A00"/>
    <w:rsid w:val="00747E26"/>
    <w:rsid w:val="007D2C33"/>
    <w:rsid w:val="007E70EF"/>
    <w:rsid w:val="007E73BF"/>
    <w:rsid w:val="00807BAC"/>
    <w:rsid w:val="00825046"/>
    <w:rsid w:val="00854C9B"/>
    <w:rsid w:val="00886A8A"/>
    <w:rsid w:val="00886FFA"/>
    <w:rsid w:val="00891057"/>
    <w:rsid w:val="008C3FB6"/>
    <w:rsid w:val="008F179E"/>
    <w:rsid w:val="009170DB"/>
    <w:rsid w:val="00922D37"/>
    <w:rsid w:val="00940C10"/>
    <w:rsid w:val="00943165"/>
    <w:rsid w:val="0096553C"/>
    <w:rsid w:val="009B2703"/>
    <w:rsid w:val="009C578D"/>
    <w:rsid w:val="00A63E1C"/>
    <w:rsid w:val="00A66DA7"/>
    <w:rsid w:val="00A97FA6"/>
    <w:rsid w:val="00AA0CDB"/>
    <w:rsid w:val="00AA2175"/>
    <w:rsid w:val="00AC1134"/>
    <w:rsid w:val="00B65C14"/>
    <w:rsid w:val="00B81204"/>
    <w:rsid w:val="00BD31DE"/>
    <w:rsid w:val="00BE065E"/>
    <w:rsid w:val="00BF426D"/>
    <w:rsid w:val="00C152B9"/>
    <w:rsid w:val="00C20458"/>
    <w:rsid w:val="00C25E96"/>
    <w:rsid w:val="00C26460"/>
    <w:rsid w:val="00C37B00"/>
    <w:rsid w:val="00C76F75"/>
    <w:rsid w:val="00CA1E49"/>
    <w:rsid w:val="00CC77C4"/>
    <w:rsid w:val="00CE4B43"/>
    <w:rsid w:val="00CF0508"/>
    <w:rsid w:val="00D37570"/>
    <w:rsid w:val="00D866F2"/>
    <w:rsid w:val="00DD0C73"/>
    <w:rsid w:val="00DE1B28"/>
    <w:rsid w:val="00E31C49"/>
    <w:rsid w:val="00E34674"/>
    <w:rsid w:val="00E355C0"/>
    <w:rsid w:val="00E5606F"/>
    <w:rsid w:val="00E6318A"/>
    <w:rsid w:val="00EC6A44"/>
    <w:rsid w:val="00F17B81"/>
    <w:rsid w:val="00F563EF"/>
    <w:rsid w:val="00F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06AFA-447C-45B5-ADBE-C57B103A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49C"/>
  </w:style>
  <w:style w:type="paragraph" w:styleId="a5">
    <w:name w:val="footer"/>
    <w:basedOn w:val="a"/>
    <w:link w:val="a6"/>
    <w:uiPriority w:val="99"/>
    <w:unhideWhenUsed/>
    <w:rsid w:val="004A0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49C"/>
  </w:style>
  <w:style w:type="paragraph" w:styleId="a7">
    <w:name w:val="Balloon Text"/>
    <w:basedOn w:val="a"/>
    <w:link w:val="a8"/>
    <w:uiPriority w:val="99"/>
    <w:semiHidden/>
    <w:unhideWhenUsed/>
    <w:rsid w:val="00E3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2019-05-15T13:15:00Z</cp:lastPrinted>
  <dcterms:created xsi:type="dcterms:W3CDTF">2019-06-06T06:12:00Z</dcterms:created>
  <dcterms:modified xsi:type="dcterms:W3CDTF">2019-06-06T06:12:00Z</dcterms:modified>
</cp:coreProperties>
</file>