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553" w:rsidRDefault="00931553" w:rsidP="00931553">
      <w:pPr>
        <w:pStyle w:val="a8"/>
        <w:tabs>
          <w:tab w:val="left" w:pos="708"/>
        </w:tabs>
        <w:spacing w:line="240" w:lineRule="auto"/>
        <w:ind w:right="27"/>
        <w:rPr>
          <w:szCs w:val="28"/>
        </w:rPr>
      </w:pPr>
      <w:r w:rsidRPr="00961540">
        <w:rPr>
          <w:szCs w:val="28"/>
        </w:rPr>
        <w:object w:dxaOrig="72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52.5pt" o:ole="" fillcolor="window">
            <v:imagedata r:id="rId6" o:title=""/>
            <o:lock v:ext="edit" aspectratio="f"/>
          </v:shape>
          <o:OLEObject Type="Embed" ProgID="CorelDraw.Graphic.8" ShapeID="_x0000_i1025" DrawAspect="Content" ObjectID="_1811666166" r:id="rId7"/>
        </w:object>
      </w:r>
    </w:p>
    <w:p w:rsidR="00931553" w:rsidRDefault="00931553" w:rsidP="00931553">
      <w:pPr>
        <w:pStyle w:val="a8"/>
        <w:tabs>
          <w:tab w:val="left" w:pos="708"/>
        </w:tabs>
        <w:spacing w:line="240" w:lineRule="auto"/>
        <w:ind w:right="27"/>
        <w:rPr>
          <w:szCs w:val="28"/>
        </w:rPr>
      </w:pPr>
    </w:p>
    <w:p w:rsidR="00931553" w:rsidRDefault="00931553" w:rsidP="00931553">
      <w:pPr>
        <w:pStyle w:val="a8"/>
        <w:tabs>
          <w:tab w:val="left" w:pos="708"/>
        </w:tabs>
        <w:spacing w:line="240" w:lineRule="auto"/>
        <w:ind w:right="27"/>
        <w:rPr>
          <w:spacing w:val="20"/>
          <w:szCs w:val="28"/>
        </w:rPr>
      </w:pPr>
      <w:r>
        <w:rPr>
          <w:spacing w:val="20"/>
          <w:szCs w:val="28"/>
        </w:rPr>
        <w:t>МІСЦЕВЕ  САМОВРЯДУВАННЯ</w:t>
      </w:r>
    </w:p>
    <w:p w:rsidR="00931553" w:rsidRDefault="00931553" w:rsidP="00931553">
      <w:pPr>
        <w:pStyle w:val="a9"/>
        <w:spacing w:after="0"/>
        <w:ind w:right="2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ВАСИЛЬКІВСЬКА СЕЛИЩНА  РАДА</w:t>
      </w:r>
    </w:p>
    <w:p w:rsidR="00931553" w:rsidRDefault="00931553" w:rsidP="00931553">
      <w:pPr>
        <w:pStyle w:val="a9"/>
        <w:spacing w:after="0"/>
        <w:ind w:right="2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ДНІПРОПЕТРОВСЬКА ОБЛАСТЬ</w:t>
      </w:r>
    </w:p>
    <w:p w:rsidR="00931553" w:rsidRDefault="00931553" w:rsidP="00931553">
      <w:pPr>
        <w:tabs>
          <w:tab w:val="left" w:pos="708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ВОСЬМЕ</w:t>
      </w:r>
      <w:r>
        <w:rPr>
          <w:sz w:val="28"/>
          <w:szCs w:val="28"/>
        </w:rPr>
        <w:t xml:space="preserve"> СКЛИКАННЯ</w:t>
      </w:r>
    </w:p>
    <w:p w:rsidR="00123C27" w:rsidRPr="00123C27" w:rsidRDefault="00507D14" w:rsidP="00123C27">
      <w:pPr>
        <w:tabs>
          <w:tab w:val="left" w:pos="708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>
        <w:rPr>
          <w:sz w:val="28"/>
          <w:szCs w:val="28"/>
          <w:lang w:val="en-US"/>
        </w:rPr>
        <w:t>’</w:t>
      </w:r>
      <w:r>
        <w:rPr>
          <w:sz w:val="28"/>
          <w:szCs w:val="28"/>
          <w:lang w:val="uk-UA"/>
        </w:rPr>
        <w:t>ЯТДЕСЯТ ВОСЬМА</w:t>
      </w:r>
      <w:r w:rsidR="00BB10CC">
        <w:rPr>
          <w:sz w:val="28"/>
          <w:szCs w:val="28"/>
          <w:lang w:val="uk-UA"/>
        </w:rPr>
        <w:t xml:space="preserve"> </w:t>
      </w:r>
      <w:r w:rsidR="00123C27" w:rsidRPr="00123C27">
        <w:rPr>
          <w:sz w:val="28"/>
          <w:szCs w:val="28"/>
        </w:rPr>
        <w:t>СЕСІЯ</w:t>
      </w:r>
    </w:p>
    <w:p w:rsidR="00931553" w:rsidRDefault="00931553" w:rsidP="00123C27">
      <w:pPr>
        <w:pStyle w:val="11"/>
        <w:tabs>
          <w:tab w:val="left" w:pos="708"/>
        </w:tabs>
        <w:jc w:val="center"/>
        <w:rPr>
          <w:lang w:val="ru-RU"/>
        </w:rPr>
      </w:pPr>
    </w:p>
    <w:tbl>
      <w:tblPr>
        <w:tblW w:w="0" w:type="auto"/>
        <w:tblInd w:w="162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302"/>
      </w:tblGrid>
      <w:tr w:rsidR="00931553" w:rsidTr="000B67B4">
        <w:trPr>
          <w:trHeight w:val="100"/>
        </w:trPr>
        <w:tc>
          <w:tcPr>
            <w:tcW w:w="9302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31553" w:rsidRDefault="00931553" w:rsidP="000B67B4">
            <w:pPr>
              <w:pStyle w:val="11"/>
              <w:spacing w:line="276" w:lineRule="auto"/>
              <w:jc w:val="both"/>
              <w:rPr>
                <w:lang w:val="ru-RU" w:eastAsia="en-US"/>
              </w:rPr>
            </w:pPr>
          </w:p>
        </w:tc>
      </w:tr>
    </w:tbl>
    <w:p w:rsidR="003871AC" w:rsidRDefault="003871AC" w:rsidP="003871AC">
      <w:pPr>
        <w:spacing w:after="200" w:line="276" w:lineRule="auto"/>
        <w:jc w:val="center"/>
        <w:rPr>
          <w:b/>
          <w:sz w:val="28"/>
          <w:szCs w:val="28"/>
          <w:lang w:val="uk-UA"/>
        </w:rPr>
      </w:pPr>
      <w:r w:rsidRPr="003871AC">
        <w:rPr>
          <w:b/>
          <w:sz w:val="28"/>
          <w:szCs w:val="28"/>
          <w:lang w:val="uk-UA"/>
        </w:rPr>
        <w:t xml:space="preserve">Р І Ш Е Н </w:t>
      </w:r>
      <w:proofErr w:type="spellStart"/>
      <w:r w:rsidRPr="003871AC">
        <w:rPr>
          <w:b/>
          <w:sz w:val="28"/>
          <w:szCs w:val="28"/>
          <w:lang w:val="uk-UA"/>
        </w:rPr>
        <w:t>Н</w:t>
      </w:r>
      <w:proofErr w:type="spellEnd"/>
      <w:r w:rsidRPr="003871AC">
        <w:rPr>
          <w:b/>
          <w:sz w:val="28"/>
          <w:szCs w:val="28"/>
          <w:lang w:val="uk-UA"/>
        </w:rPr>
        <w:t xml:space="preserve"> Я</w:t>
      </w:r>
    </w:p>
    <w:p w:rsidR="00212AE9" w:rsidRPr="00212AE9" w:rsidRDefault="00212AE9" w:rsidP="00212AE9">
      <w:pPr>
        <w:jc w:val="both"/>
        <w:rPr>
          <w:sz w:val="20"/>
          <w:szCs w:val="20"/>
          <w:lang w:val="uk-UA"/>
        </w:rPr>
      </w:pPr>
    </w:p>
    <w:p w:rsidR="00935A7C" w:rsidRDefault="00BB10CC" w:rsidP="00212AE9">
      <w:pPr>
        <w:keepNext/>
        <w:jc w:val="center"/>
        <w:outlineLvl w:val="3"/>
        <w:rPr>
          <w:rFonts w:eastAsiaTheme="majorEastAsia"/>
          <w:b/>
          <w:bCs/>
          <w:iCs/>
          <w:color w:val="050505"/>
          <w:sz w:val="28"/>
          <w:szCs w:val="28"/>
          <w:lang w:val="uk-UA" w:eastAsia="uk-UA"/>
        </w:rPr>
      </w:pPr>
      <w:r w:rsidRPr="002A48E6">
        <w:rPr>
          <w:rFonts w:eastAsiaTheme="majorEastAsia"/>
          <w:b/>
          <w:bCs/>
          <w:iCs/>
          <w:color w:val="050505"/>
          <w:sz w:val="28"/>
          <w:szCs w:val="28"/>
          <w:lang w:val="uk-UA" w:eastAsia="uk-UA"/>
        </w:rPr>
        <w:t xml:space="preserve">Про </w:t>
      </w:r>
      <w:r w:rsidR="009060FD">
        <w:rPr>
          <w:rFonts w:eastAsiaTheme="majorEastAsia"/>
          <w:b/>
          <w:bCs/>
          <w:iCs/>
          <w:color w:val="050505"/>
          <w:sz w:val="28"/>
          <w:szCs w:val="28"/>
          <w:lang w:val="uk-UA" w:eastAsia="uk-UA"/>
        </w:rPr>
        <w:t>внесення змін до</w:t>
      </w:r>
      <w:r w:rsidRPr="002A48E6">
        <w:rPr>
          <w:rFonts w:eastAsiaTheme="majorEastAsia"/>
          <w:b/>
          <w:bCs/>
          <w:iCs/>
          <w:color w:val="050505"/>
          <w:sz w:val="28"/>
          <w:szCs w:val="28"/>
          <w:lang w:val="uk-UA" w:eastAsia="uk-UA"/>
        </w:rPr>
        <w:t xml:space="preserve"> </w:t>
      </w:r>
      <w:r w:rsidR="00E9068A" w:rsidRPr="002A48E6">
        <w:rPr>
          <w:rFonts w:eastAsiaTheme="majorEastAsia"/>
          <w:b/>
          <w:bCs/>
          <w:iCs/>
          <w:color w:val="050505"/>
          <w:sz w:val="28"/>
          <w:szCs w:val="28"/>
          <w:lang w:val="uk-UA" w:eastAsia="uk-UA"/>
        </w:rPr>
        <w:t>П</w:t>
      </w:r>
      <w:r w:rsidRPr="002A48E6">
        <w:rPr>
          <w:rFonts w:eastAsiaTheme="majorEastAsia"/>
          <w:b/>
          <w:bCs/>
          <w:iCs/>
          <w:color w:val="050505"/>
          <w:sz w:val="28"/>
          <w:szCs w:val="28"/>
          <w:lang w:val="uk-UA" w:eastAsia="uk-UA"/>
        </w:rPr>
        <w:t>рограми</w:t>
      </w:r>
      <w:r w:rsidRPr="002A48E6">
        <w:rPr>
          <w:rFonts w:eastAsiaTheme="majorEastAsia"/>
          <w:b/>
          <w:bCs/>
          <w:i/>
          <w:iCs/>
          <w:color w:val="050505"/>
          <w:sz w:val="28"/>
          <w:szCs w:val="28"/>
          <w:lang w:val="uk-UA" w:eastAsia="uk-UA"/>
        </w:rPr>
        <w:t xml:space="preserve"> </w:t>
      </w:r>
      <w:r w:rsidR="0040011E">
        <w:rPr>
          <w:rFonts w:eastAsiaTheme="majorEastAsia"/>
          <w:b/>
          <w:bCs/>
          <w:iCs/>
          <w:color w:val="050505"/>
          <w:sz w:val="28"/>
          <w:szCs w:val="28"/>
          <w:lang w:val="uk-UA" w:eastAsia="uk-UA"/>
        </w:rPr>
        <w:t>соціальної підтримки ветеранів війни та членів їх сімей, членів сімей загиблих</w:t>
      </w:r>
      <w:r w:rsidR="00056523">
        <w:rPr>
          <w:rFonts w:eastAsiaTheme="majorEastAsia"/>
          <w:b/>
          <w:bCs/>
          <w:iCs/>
          <w:color w:val="050505"/>
          <w:sz w:val="28"/>
          <w:szCs w:val="28"/>
          <w:lang w:val="uk-UA" w:eastAsia="uk-UA"/>
        </w:rPr>
        <w:t xml:space="preserve"> </w:t>
      </w:r>
      <w:r w:rsidR="0040011E">
        <w:rPr>
          <w:rFonts w:eastAsiaTheme="majorEastAsia"/>
          <w:b/>
          <w:bCs/>
          <w:iCs/>
          <w:color w:val="050505"/>
          <w:sz w:val="28"/>
          <w:szCs w:val="28"/>
          <w:lang w:val="uk-UA" w:eastAsia="uk-UA"/>
        </w:rPr>
        <w:t>(померлих), полонених, зниклих безвісти ветеранів війни, Захисників і Захисниць України</w:t>
      </w:r>
    </w:p>
    <w:p w:rsidR="000F601E" w:rsidRDefault="00690A02" w:rsidP="00212AE9">
      <w:pPr>
        <w:keepNext/>
        <w:jc w:val="center"/>
        <w:outlineLvl w:val="3"/>
        <w:rPr>
          <w:b/>
          <w:sz w:val="28"/>
          <w:szCs w:val="28"/>
          <w:lang w:val="uk-UA"/>
        </w:rPr>
      </w:pPr>
      <w:r>
        <w:rPr>
          <w:rFonts w:eastAsiaTheme="majorEastAsia"/>
          <w:b/>
          <w:bCs/>
          <w:iCs/>
          <w:color w:val="050505"/>
          <w:sz w:val="28"/>
          <w:szCs w:val="28"/>
          <w:lang w:val="uk-UA" w:eastAsia="uk-UA"/>
        </w:rPr>
        <w:t xml:space="preserve"> на 2024</w:t>
      </w:r>
      <w:r w:rsidR="0040011E" w:rsidRPr="00690A02">
        <w:rPr>
          <w:rFonts w:eastAsiaTheme="majorEastAsia"/>
          <w:bCs/>
          <w:iCs/>
          <w:color w:val="050505"/>
          <w:sz w:val="28"/>
          <w:szCs w:val="28"/>
          <w:lang w:val="uk-UA" w:eastAsia="uk-UA"/>
        </w:rPr>
        <w:t>-</w:t>
      </w:r>
      <w:r w:rsidR="0040011E">
        <w:rPr>
          <w:rFonts w:eastAsiaTheme="majorEastAsia"/>
          <w:b/>
          <w:bCs/>
          <w:iCs/>
          <w:color w:val="050505"/>
          <w:sz w:val="28"/>
          <w:szCs w:val="28"/>
          <w:lang w:val="uk-UA" w:eastAsia="uk-UA"/>
        </w:rPr>
        <w:t xml:space="preserve">2026 роки </w:t>
      </w:r>
    </w:p>
    <w:p w:rsidR="00BB10CC" w:rsidRPr="002A48E6" w:rsidRDefault="00BB10CC" w:rsidP="00BB10CC">
      <w:pPr>
        <w:shd w:val="clear" w:color="auto" w:fill="FFFFFF"/>
        <w:jc w:val="center"/>
        <w:rPr>
          <w:b/>
          <w:bCs/>
          <w:color w:val="050505"/>
          <w:sz w:val="28"/>
          <w:szCs w:val="28"/>
          <w:lang w:val="uk-UA" w:eastAsia="uk-UA"/>
        </w:rPr>
      </w:pPr>
    </w:p>
    <w:p w:rsidR="00935A7C" w:rsidRDefault="00766C52" w:rsidP="00C758A5">
      <w:pPr>
        <w:shd w:val="clear" w:color="auto" w:fill="FFFFFF"/>
        <w:ind w:firstLine="375"/>
        <w:jc w:val="both"/>
        <w:rPr>
          <w:sz w:val="28"/>
          <w:szCs w:val="28"/>
          <w:lang w:val="uk-UA"/>
        </w:rPr>
      </w:pPr>
      <w:r w:rsidRPr="00C758A5">
        <w:rPr>
          <w:bCs/>
          <w:color w:val="050505"/>
          <w:sz w:val="28"/>
          <w:szCs w:val="28"/>
          <w:lang w:val="uk-UA" w:eastAsia="uk-UA"/>
        </w:rPr>
        <w:t xml:space="preserve"> </w:t>
      </w:r>
      <w:r w:rsidR="00C3712C" w:rsidRPr="00C758A5">
        <w:rPr>
          <w:sz w:val="28"/>
          <w:szCs w:val="28"/>
          <w:lang w:val="uk-UA"/>
        </w:rPr>
        <w:t xml:space="preserve">Відповідно до </w:t>
      </w:r>
      <w:r w:rsidR="00935A7C">
        <w:rPr>
          <w:sz w:val="28"/>
          <w:szCs w:val="28"/>
          <w:lang w:val="uk-UA"/>
        </w:rPr>
        <w:t>Законів</w:t>
      </w:r>
      <w:r w:rsidR="00C3712C" w:rsidRPr="00C758A5">
        <w:rPr>
          <w:sz w:val="28"/>
          <w:szCs w:val="28"/>
          <w:lang w:val="uk-UA"/>
        </w:rPr>
        <w:t xml:space="preserve"> України «Про місцеве самоврядування в Україні», «Про статус ветеранів війни, гарантії їх соціального захисту», «Про соціальний і правовий захист військовослужбовців та членів їх сімей», </w:t>
      </w:r>
      <w:r w:rsidR="00935A7C" w:rsidRPr="00935A7C">
        <w:rPr>
          <w:sz w:val="28"/>
          <w:szCs w:val="28"/>
          <w:lang w:val="uk-UA" w:eastAsia="ar-SA"/>
        </w:rPr>
        <w:t xml:space="preserve">враховуючи  позитивний висновок постійної комісії з питань освіти, охорони здоров’я, соціальної політики, культури, молоді та фізичного виховання, </w:t>
      </w:r>
      <w:r w:rsidR="00C758A5" w:rsidRPr="00C758A5">
        <w:rPr>
          <w:sz w:val="28"/>
          <w:szCs w:val="28"/>
          <w:lang w:val="uk-UA"/>
        </w:rPr>
        <w:t xml:space="preserve">селищна </w:t>
      </w:r>
      <w:r w:rsidR="00C3712C" w:rsidRPr="00C758A5">
        <w:rPr>
          <w:sz w:val="28"/>
          <w:szCs w:val="28"/>
          <w:lang w:val="uk-UA"/>
        </w:rPr>
        <w:t xml:space="preserve"> рада</w:t>
      </w:r>
    </w:p>
    <w:p w:rsidR="000F601E" w:rsidRPr="00C758A5" w:rsidRDefault="00C3712C" w:rsidP="00C758A5">
      <w:pPr>
        <w:shd w:val="clear" w:color="auto" w:fill="FFFFFF"/>
        <w:ind w:firstLine="375"/>
        <w:jc w:val="both"/>
        <w:rPr>
          <w:bCs/>
          <w:color w:val="050505"/>
          <w:sz w:val="28"/>
          <w:szCs w:val="28"/>
          <w:lang w:val="uk-UA" w:eastAsia="uk-UA"/>
        </w:rPr>
      </w:pPr>
      <w:r w:rsidRPr="00C758A5">
        <w:rPr>
          <w:sz w:val="28"/>
          <w:szCs w:val="28"/>
          <w:lang w:val="uk-UA"/>
        </w:rPr>
        <w:t xml:space="preserve"> </w:t>
      </w:r>
    </w:p>
    <w:p w:rsidR="00BB10CC" w:rsidRDefault="00BB10CC" w:rsidP="00BB10CC">
      <w:pPr>
        <w:shd w:val="clear" w:color="auto" w:fill="FFFFFF"/>
        <w:ind w:firstLine="375"/>
        <w:jc w:val="both"/>
        <w:rPr>
          <w:b/>
          <w:bCs/>
          <w:color w:val="050505"/>
          <w:sz w:val="28"/>
          <w:szCs w:val="28"/>
          <w:lang w:val="uk-UA" w:eastAsia="uk-UA"/>
        </w:rPr>
      </w:pPr>
      <w:r w:rsidRPr="00BB10CC">
        <w:rPr>
          <w:b/>
          <w:bCs/>
          <w:color w:val="050505"/>
          <w:sz w:val="28"/>
          <w:szCs w:val="28"/>
          <w:lang w:val="uk-UA" w:eastAsia="uk-UA"/>
        </w:rPr>
        <w:t>ВИРІШИЛА:</w:t>
      </w:r>
    </w:p>
    <w:p w:rsidR="00935A7C" w:rsidRPr="00BB10CC" w:rsidRDefault="00935A7C" w:rsidP="00BB10CC">
      <w:pPr>
        <w:shd w:val="clear" w:color="auto" w:fill="FFFFFF"/>
        <w:ind w:firstLine="375"/>
        <w:jc w:val="both"/>
        <w:rPr>
          <w:b/>
          <w:bCs/>
          <w:color w:val="050505"/>
          <w:sz w:val="28"/>
          <w:szCs w:val="28"/>
          <w:lang w:val="uk-UA" w:eastAsia="uk-UA"/>
        </w:rPr>
      </w:pPr>
    </w:p>
    <w:p w:rsidR="00C758A5" w:rsidRDefault="00935A7C" w:rsidP="00C758A5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bCs/>
          <w:color w:val="050505"/>
          <w:sz w:val="28"/>
          <w:szCs w:val="28"/>
          <w:lang w:val="uk-UA" w:eastAsia="uk-UA"/>
        </w:rPr>
        <w:t xml:space="preserve">   </w:t>
      </w:r>
      <w:r w:rsidR="00BB10CC" w:rsidRPr="00BB10CC">
        <w:rPr>
          <w:bCs/>
          <w:color w:val="050505"/>
          <w:sz w:val="28"/>
          <w:szCs w:val="28"/>
          <w:lang w:val="uk-UA" w:eastAsia="uk-UA"/>
        </w:rPr>
        <w:t>1</w:t>
      </w:r>
      <w:r w:rsidR="00BB10CC" w:rsidRPr="00C758A5">
        <w:rPr>
          <w:bCs/>
          <w:color w:val="050505"/>
          <w:sz w:val="28"/>
          <w:szCs w:val="28"/>
          <w:lang w:val="uk-UA" w:eastAsia="uk-UA"/>
        </w:rPr>
        <w:t>.</w:t>
      </w:r>
      <w:r w:rsidR="00C758A5">
        <w:rPr>
          <w:bCs/>
          <w:color w:val="050505"/>
          <w:sz w:val="28"/>
          <w:szCs w:val="28"/>
          <w:lang w:val="uk-UA" w:eastAsia="uk-UA"/>
        </w:rPr>
        <w:t xml:space="preserve"> </w:t>
      </w:r>
      <w:r w:rsidR="009060FD">
        <w:rPr>
          <w:sz w:val="28"/>
          <w:szCs w:val="28"/>
          <w:lang w:val="uk-UA"/>
        </w:rPr>
        <w:t xml:space="preserve">Внести зміни до </w:t>
      </w:r>
      <w:r w:rsidR="00C758A5" w:rsidRPr="00C758A5">
        <w:rPr>
          <w:sz w:val="28"/>
          <w:szCs w:val="28"/>
          <w:lang w:val="uk-UA"/>
        </w:rPr>
        <w:t>Програм</w:t>
      </w:r>
      <w:r w:rsidR="009060FD">
        <w:rPr>
          <w:sz w:val="28"/>
          <w:szCs w:val="28"/>
          <w:lang w:val="uk-UA"/>
        </w:rPr>
        <w:t>и</w:t>
      </w:r>
      <w:r w:rsidR="00C758A5" w:rsidRPr="00C758A5">
        <w:rPr>
          <w:sz w:val="28"/>
          <w:szCs w:val="28"/>
          <w:lang w:val="uk-UA"/>
        </w:rPr>
        <w:t xml:space="preserve"> соціальної підтримки ветеранів війни та членів їх сімей, членів сімей загиблих (померлих),</w:t>
      </w:r>
      <w:r w:rsidR="00C758A5">
        <w:rPr>
          <w:sz w:val="28"/>
          <w:szCs w:val="28"/>
          <w:lang w:val="uk-UA"/>
        </w:rPr>
        <w:t xml:space="preserve"> полонених,</w:t>
      </w:r>
      <w:r w:rsidR="00C758A5" w:rsidRPr="00C758A5">
        <w:rPr>
          <w:sz w:val="28"/>
          <w:szCs w:val="28"/>
          <w:lang w:val="uk-UA"/>
        </w:rPr>
        <w:t xml:space="preserve"> зниклих безвісти ветеранів війни, Захисників і Захисниць України на 2024 - 202</w:t>
      </w:r>
      <w:r w:rsidR="00C758A5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роки </w:t>
      </w:r>
      <w:r w:rsidR="00056523">
        <w:rPr>
          <w:sz w:val="28"/>
          <w:szCs w:val="28"/>
          <w:lang w:val="uk-UA"/>
        </w:rPr>
        <w:t>на території Васильківської селищної ради Синельниківського р</w:t>
      </w:r>
      <w:r w:rsidR="00690A02">
        <w:rPr>
          <w:sz w:val="28"/>
          <w:szCs w:val="28"/>
          <w:lang w:val="uk-UA"/>
        </w:rPr>
        <w:t>айону Дніпропетровської області та з</w:t>
      </w:r>
      <w:r w:rsidR="009060FD">
        <w:rPr>
          <w:sz w:val="28"/>
          <w:szCs w:val="28"/>
          <w:lang w:val="uk-UA"/>
        </w:rPr>
        <w:t>атвердити Програму в новій редакції (додаток 1 до рішення).</w:t>
      </w:r>
    </w:p>
    <w:p w:rsidR="00C758A5" w:rsidRPr="00C758A5" w:rsidRDefault="00690A02" w:rsidP="009060FD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C758A5">
        <w:rPr>
          <w:sz w:val="28"/>
          <w:szCs w:val="28"/>
          <w:lang w:val="uk-UA"/>
        </w:rPr>
        <w:t xml:space="preserve">. </w:t>
      </w:r>
      <w:r w:rsidR="009060FD">
        <w:rPr>
          <w:sz w:val="28"/>
          <w:szCs w:val="28"/>
          <w:lang w:val="uk-UA"/>
        </w:rPr>
        <w:t>П</w:t>
      </w:r>
      <w:r w:rsidR="00C758A5" w:rsidRPr="00C758A5">
        <w:rPr>
          <w:sz w:val="28"/>
          <w:szCs w:val="28"/>
          <w:lang w:val="uk-UA"/>
        </w:rPr>
        <w:t>рийняте рішення оприлюднити згідно з вимогами чинного законодавства України.</w:t>
      </w:r>
    </w:p>
    <w:p w:rsidR="00766C52" w:rsidRPr="00766C52" w:rsidRDefault="00935A7C" w:rsidP="00C758A5">
      <w:pPr>
        <w:shd w:val="clear" w:color="auto" w:fill="FFFFFF"/>
        <w:jc w:val="both"/>
        <w:rPr>
          <w:bCs/>
          <w:color w:val="050505"/>
          <w:sz w:val="28"/>
          <w:szCs w:val="28"/>
          <w:lang w:val="uk-UA" w:eastAsia="uk-UA"/>
        </w:rPr>
      </w:pPr>
      <w:r>
        <w:rPr>
          <w:bCs/>
          <w:color w:val="050505"/>
          <w:sz w:val="28"/>
          <w:szCs w:val="28"/>
          <w:lang w:val="uk-UA" w:eastAsia="uk-UA"/>
        </w:rPr>
        <w:t xml:space="preserve"> </w:t>
      </w:r>
      <w:r w:rsidR="00690A02">
        <w:rPr>
          <w:bCs/>
          <w:color w:val="050505"/>
          <w:sz w:val="28"/>
          <w:szCs w:val="28"/>
          <w:lang w:val="uk-UA" w:eastAsia="uk-UA"/>
        </w:rPr>
        <w:t>3</w:t>
      </w:r>
      <w:r w:rsidR="00BB10CC" w:rsidRPr="00C758A5">
        <w:rPr>
          <w:bCs/>
          <w:color w:val="050505"/>
          <w:sz w:val="28"/>
          <w:szCs w:val="28"/>
          <w:lang w:val="uk-UA" w:eastAsia="uk-UA"/>
        </w:rPr>
        <w:t>.</w:t>
      </w:r>
      <w:r w:rsidR="00C758A5">
        <w:rPr>
          <w:bCs/>
          <w:color w:val="050505"/>
          <w:sz w:val="28"/>
          <w:szCs w:val="28"/>
          <w:lang w:val="uk-UA" w:eastAsia="uk-UA"/>
        </w:rPr>
        <w:t xml:space="preserve"> </w:t>
      </w:r>
      <w:r w:rsidR="00766C52" w:rsidRPr="00766C52">
        <w:rPr>
          <w:rFonts w:eastAsia="Calibri"/>
          <w:sz w:val="28"/>
          <w:szCs w:val="28"/>
          <w:lang w:val="uk-UA"/>
        </w:rPr>
        <w:t xml:space="preserve">Контроль за виконанням даного рішення покласти на постійну комісію </w:t>
      </w:r>
      <w:r w:rsidR="00766C52" w:rsidRPr="00766C52">
        <w:rPr>
          <w:bCs/>
          <w:color w:val="050505"/>
          <w:sz w:val="28"/>
          <w:szCs w:val="28"/>
          <w:lang w:val="uk-UA" w:eastAsia="uk-UA"/>
        </w:rPr>
        <w:t>з питань освіти, охорони здоров’я, соціальної політики, культури, молоді та фізичного виховання (</w:t>
      </w:r>
      <w:r w:rsidR="00690A02">
        <w:rPr>
          <w:bCs/>
          <w:color w:val="050505"/>
          <w:sz w:val="28"/>
          <w:szCs w:val="28"/>
          <w:lang w:val="uk-UA" w:eastAsia="uk-UA"/>
        </w:rPr>
        <w:t>Олег ПРОГОННИЙ</w:t>
      </w:r>
      <w:r w:rsidR="005323E1">
        <w:rPr>
          <w:bCs/>
          <w:color w:val="050505"/>
          <w:sz w:val="28"/>
          <w:szCs w:val="28"/>
          <w:lang w:val="uk-UA" w:eastAsia="uk-UA"/>
        </w:rPr>
        <w:t>)</w:t>
      </w:r>
      <w:r w:rsidR="00056523">
        <w:rPr>
          <w:bCs/>
          <w:color w:val="050505"/>
          <w:sz w:val="28"/>
          <w:szCs w:val="28"/>
          <w:lang w:val="uk-UA" w:eastAsia="uk-UA"/>
        </w:rPr>
        <w:t>.</w:t>
      </w:r>
      <w:r w:rsidR="00766C52" w:rsidRPr="00766C52">
        <w:rPr>
          <w:bCs/>
          <w:color w:val="050505"/>
          <w:sz w:val="28"/>
          <w:szCs w:val="28"/>
          <w:lang w:val="uk-UA" w:eastAsia="uk-UA"/>
        </w:rPr>
        <w:t xml:space="preserve"> </w:t>
      </w:r>
    </w:p>
    <w:p w:rsidR="00056523" w:rsidRDefault="00056523" w:rsidP="00766C52">
      <w:pPr>
        <w:shd w:val="clear" w:color="auto" w:fill="FFFFFF"/>
        <w:jc w:val="both"/>
        <w:rPr>
          <w:rFonts w:eastAsia="Calibri"/>
          <w:sz w:val="28"/>
          <w:szCs w:val="28"/>
          <w:lang w:val="uk-UA"/>
        </w:rPr>
      </w:pPr>
    </w:p>
    <w:p w:rsidR="00BB10CC" w:rsidRPr="00BB10CC" w:rsidRDefault="00056523" w:rsidP="00766C52">
      <w:pPr>
        <w:shd w:val="clear" w:color="auto" w:fill="FFFFFF"/>
        <w:jc w:val="both"/>
        <w:rPr>
          <w:rFonts w:eastAsia="Calibri"/>
          <w:kern w:val="3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/>
        </w:rPr>
        <w:t xml:space="preserve">      </w:t>
      </w:r>
      <w:r w:rsidR="00690A02">
        <w:rPr>
          <w:rFonts w:eastAsia="Calibri"/>
          <w:sz w:val="28"/>
          <w:szCs w:val="28"/>
          <w:lang w:val="uk-UA"/>
        </w:rPr>
        <w:t xml:space="preserve">    </w:t>
      </w:r>
      <w:r>
        <w:rPr>
          <w:rFonts w:eastAsia="Calibri"/>
          <w:sz w:val="28"/>
          <w:szCs w:val="28"/>
          <w:lang w:val="uk-UA"/>
        </w:rPr>
        <w:t xml:space="preserve"> </w:t>
      </w:r>
      <w:r w:rsidR="00BB10CC" w:rsidRPr="00BB10CC">
        <w:rPr>
          <w:rFonts w:eastAsia="Calibri"/>
          <w:sz w:val="28"/>
          <w:szCs w:val="28"/>
          <w:lang w:val="uk-UA"/>
        </w:rPr>
        <w:t xml:space="preserve">Селищний голова                    </w:t>
      </w:r>
      <w:r w:rsidR="00690A02">
        <w:rPr>
          <w:rFonts w:eastAsia="Calibri"/>
          <w:sz w:val="28"/>
          <w:szCs w:val="28"/>
          <w:lang w:val="uk-UA"/>
        </w:rPr>
        <w:t xml:space="preserve">                </w:t>
      </w:r>
      <w:r>
        <w:rPr>
          <w:rFonts w:eastAsia="Calibri"/>
          <w:sz w:val="28"/>
          <w:szCs w:val="28"/>
          <w:lang w:val="uk-UA"/>
        </w:rPr>
        <w:t xml:space="preserve"> </w:t>
      </w:r>
      <w:r w:rsidR="00690A02">
        <w:rPr>
          <w:rFonts w:eastAsia="Calibri"/>
          <w:sz w:val="28"/>
          <w:szCs w:val="28"/>
          <w:lang w:val="uk-UA"/>
        </w:rPr>
        <w:t xml:space="preserve">Сергій ПАВЛІЧЕНКО </w:t>
      </w:r>
    </w:p>
    <w:p w:rsidR="00056523" w:rsidRDefault="00BB10CC" w:rsidP="00056523">
      <w:pPr>
        <w:shd w:val="clear" w:color="auto" w:fill="FFFFFF"/>
        <w:jc w:val="both"/>
        <w:rPr>
          <w:sz w:val="28"/>
          <w:szCs w:val="28"/>
          <w:lang w:val="uk-UA"/>
        </w:rPr>
      </w:pPr>
      <w:r w:rsidRPr="00BB10CC">
        <w:rPr>
          <w:sz w:val="28"/>
          <w:szCs w:val="28"/>
          <w:lang w:val="uk-UA"/>
        </w:rPr>
        <w:tab/>
      </w:r>
      <w:r w:rsidRPr="00BB10CC">
        <w:rPr>
          <w:sz w:val="28"/>
          <w:szCs w:val="28"/>
          <w:lang w:val="uk-UA"/>
        </w:rPr>
        <w:tab/>
      </w:r>
      <w:r w:rsidRPr="00BB10CC">
        <w:rPr>
          <w:sz w:val="28"/>
          <w:szCs w:val="28"/>
          <w:lang w:val="uk-UA"/>
        </w:rPr>
        <w:tab/>
      </w:r>
    </w:p>
    <w:p w:rsidR="00056523" w:rsidRDefault="00BB10CC" w:rsidP="00056523">
      <w:pPr>
        <w:shd w:val="clear" w:color="auto" w:fill="FFFFFF"/>
        <w:jc w:val="both"/>
        <w:rPr>
          <w:sz w:val="28"/>
          <w:szCs w:val="28"/>
          <w:lang w:val="uk-UA"/>
        </w:rPr>
      </w:pPr>
      <w:r w:rsidRPr="00BB10CC">
        <w:rPr>
          <w:sz w:val="28"/>
          <w:szCs w:val="28"/>
          <w:lang w:val="uk-UA"/>
        </w:rPr>
        <w:t>сел. Васильківка</w:t>
      </w:r>
    </w:p>
    <w:p w:rsidR="00BB10CC" w:rsidRPr="00BB10CC" w:rsidRDefault="00690A02" w:rsidP="00056523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17</w:t>
      </w:r>
      <w:r w:rsidR="00BB10CC" w:rsidRPr="00056523">
        <w:rPr>
          <w:sz w:val="28"/>
          <w:szCs w:val="28"/>
          <w:lang w:val="uk-UA"/>
        </w:rPr>
        <w:t>.</w:t>
      </w:r>
      <w:r w:rsidR="000E3D00" w:rsidRPr="00056523">
        <w:rPr>
          <w:sz w:val="28"/>
          <w:szCs w:val="28"/>
          <w:lang w:val="uk-UA"/>
        </w:rPr>
        <w:t>0</w:t>
      </w:r>
      <w:r w:rsidR="009060FD">
        <w:rPr>
          <w:sz w:val="28"/>
          <w:szCs w:val="28"/>
          <w:lang w:val="uk-UA"/>
        </w:rPr>
        <w:t>6</w:t>
      </w:r>
      <w:r w:rsidR="005F2568" w:rsidRPr="00056523">
        <w:rPr>
          <w:sz w:val="28"/>
          <w:szCs w:val="28"/>
          <w:lang w:val="uk-UA"/>
        </w:rPr>
        <w:t>.</w:t>
      </w:r>
      <w:r w:rsidR="00BB10CC" w:rsidRPr="00056523">
        <w:rPr>
          <w:sz w:val="28"/>
          <w:szCs w:val="28"/>
          <w:lang w:val="uk-UA"/>
        </w:rPr>
        <w:t>202</w:t>
      </w:r>
      <w:r w:rsidR="009060FD">
        <w:rPr>
          <w:sz w:val="28"/>
          <w:szCs w:val="28"/>
          <w:lang w:val="uk-UA"/>
        </w:rPr>
        <w:t>5</w:t>
      </w:r>
      <w:r w:rsidR="00056523">
        <w:rPr>
          <w:sz w:val="28"/>
          <w:szCs w:val="28"/>
          <w:lang w:val="uk-UA"/>
        </w:rPr>
        <w:t xml:space="preserve"> року</w:t>
      </w:r>
    </w:p>
    <w:p w:rsidR="00BB10CC" w:rsidRDefault="00056523" w:rsidP="00BB10CC">
      <w:pPr>
        <w:tabs>
          <w:tab w:val="left" w:pos="43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№ </w:t>
      </w:r>
      <w:r w:rsidR="00690A02">
        <w:rPr>
          <w:sz w:val="28"/>
          <w:szCs w:val="28"/>
          <w:lang w:val="uk-UA"/>
        </w:rPr>
        <w:t xml:space="preserve"> </w:t>
      </w:r>
      <w:r w:rsidR="00BB10CC" w:rsidRPr="00BB10CC">
        <w:rPr>
          <w:sz w:val="28"/>
          <w:szCs w:val="28"/>
          <w:lang w:val="uk-UA"/>
        </w:rPr>
        <w:t>-</w:t>
      </w:r>
      <w:r w:rsidR="009060FD">
        <w:rPr>
          <w:sz w:val="28"/>
          <w:szCs w:val="28"/>
          <w:lang w:val="uk-UA"/>
        </w:rPr>
        <w:t>58</w:t>
      </w:r>
      <w:r w:rsidR="00BB10CC" w:rsidRPr="00BB10CC">
        <w:rPr>
          <w:sz w:val="28"/>
          <w:szCs w:val="28"/>
          <w:lang w:val="uk-UA"/>
        </w:rPr>
        <w:t xml:space="preserve"> / </w:t>
      </w:r>
      <w:r w:rsidR="00BB10CC" w:rsidRPr="00BB10CC">
        <w:rPr>
          <w:sz w:val="28"/>
          <w:szCs w:val="28"/>
          <w:lang w:val="en-US"/>
        </w:rPr>
        <w:t>VIII</w:t>
      </w:r>
      <w:r w:rsidR="00BB10CC" w:rsidRPr="00BB10CC">
        <w:rPr>
          <w:sz w:val="28"/>
          <w:szCs w:val="28"/>
          <w:lang w:val="uk-UA"/>
        </w:rPr>
        <w:t xml:space="preserve"> </w:t>
      </w:r>
    </w:p>
    <w:p w:rsidR="001D39C4" w:rsidRPr="001D39C4" w:rsidRDefault="001D39C4" w:rsidP="00690A02">
      <w:pPr>
        <w:rPr>
          <w:sz w:val="28"/>
          <w:lang w:val="uk-UA"/>
        </w:rPr>
      </w:pPr>
      <w:r w:rsidRPr="001D39C4">
        <w:rPr>
          <w:sz w:val="28"/>
          <w:lang w:val="uk-UA"/>
        </w:rPr>
        <w:lastRenderedPageBreak/>
        <w:t xml:space="preserve">                                                                                                                          </w:t>
      </w:r>
    </w:p>
    <w:p w:rsidR="001D39C4" w:rsidRPr="001D39C4" w:rsidRDefault="001D39C4" w:rsidP="001D39C4">
      <w:pPr>
        <w:keepNext/>
        <w:jc w:val="center"/>
        <w:outlineLvl w:val="0"/>
        <w:rPr>
          <w:b/>
          <w:sz w:val="28"/>
          <w:szCs w:val="28"/>
          <w:lang w:val="uk-UA"/>
        </w:rPr>
      </w:pPr>
      <w:r w:rsidRPr="001D39C4">
        <w:rPr>
          <w:b/>
          <w:sz w:val="28"/>
          <w:lang w:val="uk-UA"/>
        </w:rPr>
        <w:t xml:space="preserve">Паспорт </w:t>
      </w:r>
      <w:r w:rsidRPr="001D39C4">
        <w:rPr>
          <w:b/>
          <w:sz w:val="28"/>
          <w:szCs w:val="28"/>
          <w:lang w:val="uk-UA"/>
        </w:rPr>
        <w:t>програми</w:t>
      </w:r>
    </w:p>
    <w:p w:rsidR="001D39C4" w:rsidRPr="001D39C4" w:rsidRDefault="001D39C4" w:rsidP="001D39C4">
      <w:pPr>
        <w:rPr>
          <w:lang w:val="uk-UA"/>
        </w:rPr>
      </w:pPr>
    </w:p>
    <w:p w:rsidR="001D39C4" w:rsidRPr="001D39C4" w:rsidRDefault="001D39C4" w:rsidP="001D39C4">
      <w:pPr>
        <w:jc w:val="both"/>
        <w:rPr>
          <w:sz w:val="28"/>
          <w:szCs w:val="28"/>
          <w:lang w:val="uk-UA"/>
        </w:rPr>
      </w:pPr>
      <w:r w:rsidRPr="001D39C4">
        <w:rPr>
          <w:b/>
          <w:sz w:val="28"/>
          <w:szCs w:val="28"/>
          <w:lang w:val="uk-UA"/>
        </w:rPr>
        <w:t>1. Назва програми:</w:t>
      </w:r>
      <w:r w:rsidRPr="001D39C4">
        <w:rPr>
          <w:bCs/>
          <w:sz w:val="32"/>
          <w:szCs w:val="20"/>
          <w:lang w:val="uk-UA"/>
        </w:rPr>
        <w:t xml:space="preserve"> </w:t>
      </w:r>
      <w:r w:rsidRPr="001D39C4">
        <w:rPr>
          <w:bCs/>
          <w:sz w:val="28"/>
          <w:szCs w:val="28"/>
          <w:lang w:val="uk-UA"/>
        </w:rPr>
        <w:t xml:space="preserve">Програма </w:t>
      </w:r>
      <w:r w:rsidRPr="001D39C4">
        <w:rPr>
          <w:bCs/>
          <w:iCs/>
          <w:sz w:val="28"/>
          <w:szCs w:val="28"/>
          <w:lang w:val="uk-UA"/>
        </w:rPr>
        <w:t>соціальної підтримки ветеранів війни та членів їх сімей, членів сімей загиблих(померлих), полонених, зниклих безвісти ветеранів війни, Захисників і Захисниць України на 2024 -2026 роки</w:t>
      </w:r>
      <w:r>
        <w:rPr>
          <w:bCs/>
          <w:iCs/>
          <w:sz w:val="28"/>
          <w:szCs w:val="28"/>
          <w:lang w:val="uk-UA"/>
        </w:rPr>
        <w:t xml:space="preserve"> на території </w:t>
      </w:r>
      <w:r>
        <w:rPr>
          <w:sz w:val="28"/>
          <w:szCs w:val="28"/>
          <w:lang w:val="uk-UA"/>
        </w:rPr>
        <w:t>Васильківської селищної ради Синельниківського району Дніпропетровської області.</w:t>
      </w:r>
    </w:p>
    <w:p w:rsidR="001D39C4" w:rsidRPr="001D39C4" w:rsidRDefault="001D39C4" w:rsidP="001D39C4">
      <w:pPr>
        <w:jc w:val="both"/>
        <w:rPr>
          <w:sz w:val="28"/>
          <w:szCs w:val="28"/>
          <w:lang w:val="uk-UA"/>
        </w:rPr>
      </w:pPr>
      <w:r w:rsidRPr="001D39C4">
        <w:rPr>
          <w:sz w:val="28"/>
          <w:szCs w:val="28"/>
          <w:lang w:val="uk-UA"/>
        </w:rPr>
        <w:t xml:space="preserve">  </w:t>
      </w:r>
    </w:p>
    <w:p w:rsidR="001D39C4" w:rsidRPr="001D39C4" w:rsidRDefault="001D39C4" w:rsidP="001D39C4">
      <w:pPr>
        <w:jc w:val="both"/>
        <w:rPr>
          <w:sz w:val="28"/>
          <w:szCs w:val="28"/>
          <w:lang w:val="uk-UA"/>
        </w:rPr>
      </w:pPr>
      <w:r w:rsidRPr="001D39C4">
        <w:rPr>
          <w:sz w:val="28"/>
          <w:lang w:val="uk-UA"/>
        </w:rPr>
        <w:t xml:space="preserve">2. </w:t>
      </w:r>
      <w:r w:rsidRPr="001D39C4">
        <w:rPr>
          <w:b/>
          <w:sz w:val="28"/>
          <w:lang w:val="uk-UA"/>
        </w:rPr>
        <w:t>Розробник Програми:</w:t>
      </w:r>
      <w:r w:rsidRPr="001D39C4">
        <w:rPr>
          <w:sz w:val="28"/>
          <w:lang w:val="uk-UA"/>
        </w:rPr>
        <w:t xml:space="preserve"> відділ соціального захисту населення Васильківської селищної ради</w:t>
      </w:r>
      <w:r>
        <w:rPr>
          <w:sz w:val="28"/>
          <w:lang w:val="uk-UA"/>
        </w:rPr>
        <w:t xml:space="preserve"> </w:t>
      </w:r>
      <w:r>
        <w:rPr>
          <w:sz w:val="28"/>
          <w:szCs w:val="28"/>
          <w:lang w:val="uk-UA"/>
        </w:rPr>
        <w:t>Синельниківського району Дніпропетровської області.</w:t>
      </w:r>
    </w:p>
    <w:p w:rsidR="001D39C4" w:rsidRPr="001D39C4" w:rsidRDefault="001D39C4" w:rsidP="001D39C4">
      <w:pPr>
        <w:jc w:val="both"/>
        <w:rPr>
          <w:b/>
          <w:sz w:val="28"/>
          <w:lang w:val="uk-UA"/>
        </w:rPr>
      </w:pPr>
    </w:p>
    <w:p w:rsidR="001D39C4" w:rsidRPr="001D39C4" w:rsidRDefault="001D39C4" w:rsidP="001D39C4">
      <w:pPr>
        <w:jc w:val="both"/>
        <w:rPr>
          <w:b/>
          <w:sz w:val="28"/>
          <w:lang w:val="uk-UA"/>
        </w:rPr>
      </w:pPr>
      <w:r w:rsidRPr="001D39C4">
        <w:rPr>
          <w:sz w:val="28"/>
          <w:lang w:val="uk-UA"/>
        </w:rPr>
        <w:t xml:space="preserve">3. </w:t>
      </w:r>
      <w:r w:rsidRPr="001D39C4">
        <w:rPr>
          <w:b/>
          <w:sz w:val="28"/>
          <w:lang w:val="uk-UA"/>
        </w:rPr>
        <w:t>Учасники (співвиконавці) Програми:</w:t>
      </w:r>
    </w:p>
    <w:p w:rsidR="001D39C4" w:rsidRPr="001D39C4" w:rsidRDefault="001D39C4" w:rsidP="001D39C4">
      <w:pPr>
        <w:jc w:val="both"/>
        <w:rPr>
          <w:sz w:val="28"/>
          <w:lang w:val="uk-UA"/>
        </w:rPr>
      </w:pPr>
      <w:r w:rsidRPr="001D39C4">
        <w:rPr>
          <w:b/>
          <w:sz w:val="28"/>
          <w:lang w:val="uk-UA"/>
        </w:rPr>
        <w:t xml:space="preserve">- </w:t>
      </w:r>
      <w:r w:rsidRPr="001D39C4">
        <w:rPr>
          <w:sz w:val="28"/>
          <w:lang w:val="uk-UA"/>
        </w:rPr>
        <w:t xml:space="preserve">виконавчий комітет Васильківської селищної ради; </w:t>
      </w:r>
    </w:p>
    <w:p w:rsidR="001D39C4" w:rsidRPr="001D39C4" w:rsidRDefault="001D39C4" w:rsidP="001D39C4">
      <w:pPr>
        <w:jc w:val="both"/>
        <w:rPr>
          <w:sz w:val="28"/>
          <w:szCs w:val="28"/>
          <w:lang w:val="uk-UA"/>
        </w:rPr>
      </w:pPr>
      <w:r w:rsidRPr="001D39C4">
        <w:rPr>
          <w:sz w:val="28"/>
          <w:szCs w:val="28"/>
          <w:lang w:val="uk-UA"/>
        </w:rPr>
        <w:t>- відділ освіти, культури, молоді та спорту;</w:t>
      </w:r>
    </w:p>
    <w:p w:rsidR="001D39C4" w:rsidRDefault="001D39C4" w:rsidP="001D39C4">
      <w:pPr>
        <w:rPr>
          <w:sz w:val="28"/>
          <w:szCs w:val="28"/>
          <w:lang w:val="uk-UA"/>
        </w:rPr>
      </w:pPr>
      <w:r w:rsidRPr="001D39C4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Центр надання соціальних послуг.</w:t>
      </w:r>
    </w:p>
    <w:p w:rsidR="001D39C4" w:rsidRPr="001D39C4" w:rsidRDefault="001D39C4" w:rsidP="001D39C4">
      <w:pPr>
        <w:rPr>
          <w:sz w:val="28"/>
          <w:szCs w:val="28"/>
          <w:lang w:val="uk-UA"/>
        </w:rPr>
      </w:pPr>
    </w:p>
    <w:p w:rsidR="001D39C4" w:rsidRPr="001D39C4" w:rsidRDefault="001D39C4" w:rsidP="001D39C4">
      <w:pPr>
        <w:jc w:val="both"/>
        <w:rPr>
          <w:sz w:val="28"/>
          <w:lang w:val="uk-UA"/>
        </w:rPr>
      </w:pPr>
      <w:r w:rsidRPr="001D39C4">
        <w:rPr>
          <w:sz w:val="28"/>
          <w:lang w:val="uk-UA"/>
        </w:rPr>
        <w:t xml:space="preserve">4. </w:t>
      </w:r>
      <w:r w:rsidRPr="001D39C4">
        <w:rPr>
          <w:b/>
          <w:sz w:val="28"/>
          <w:lang w:val="uk-UA"/>
        </w:rPr>
        <w:t>Відповідальний виконавець:</w:t>
      </w:r>
      <w:r w:rsidRPr="001D39C4">
        <w:rPr>
          <w:sz w:val="28"/>
          <w:lang w:val="uk-UA"/>
        </w:rPr>
        <w:t xml:space="preserve"> відділ соціального захисту населення Васильківської селищної ради</w:t>
      </w:r>
      <w:r w:rsidRPr="001D39C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Синельниківського району Дніпропетровської області</w:t>
      </w:r>
      <w:r w:rsidRPr="001D39C4">
        <w:rPr>
          <w:sz w:val="28"/>
          <w:lang w:val="uk-UA"/>
        </w:rPr>
        <w:t>.</w:t>
      </w:r>
    </w:p>
    <w:p w:rsidR="001D39C4" w:rsidRPr="001D39C4" w:rsidRDefault="001D39C4" w:rsidP="001D39C4">
      <w:pPr>
        <w:jc w:val="both"/>
        <w:rPr>
          <w:sz w:val="28"/>
          <w:lang w:val="uk-UA"/>
        </w:rPr>
      </w:pPr>
    </w:p>
    <w:p w:rsidR="001D39C4" w:rsidRPr="001D39C4" w:rsidRDefault="001D39C4" w:rsidP="001D39C4">
      <w:pPr>
        <w:jc w:val="both"/>
        <w:rPr>
          <w:b/>
          <w:sz w:val="28"/>
          <w:lang w:val="uk-UA"/>
        </w:rPr>
      </w:pPr>
      <w:r w:rsidRPr="001D39C4">
        <w:rPr>
          <w:sz w:val="28"/>
          <w:lang w:val="uk-UA"/>
        </w:rPr>
        <w:t xml:space="preserve">5. </w:t>
      </w:r>
      <w:r w:rsidRPr="001D39C4">
        <w:rPr>
          <w:b/>
          <w:sz w:val="28"/>
          <w:lang w:val="uk-UA"/>
        </w:rPr>
        <w:t>Т</w:t>
      </w:r>
      <w:r w:rsidR="00F46CF5">
        <w:rPr>
          <w:b/>
          <w:sz w:val="28"/>
          <w:lang w:val="uk-UA"/>
        </w:rPr>
        <w:t>ермін реалізації Програми: 2024</w:t>
      </w:r>
      <w:r w:rsidRPr="00F46CF5">
        <w:rPr>
          <w:sz w:val="28"/>
          <w:lang w:val="uk-UA"/>
        </w:rPr>
        <w:t>-</w:t>
      </w:r>
      <w:r w:rsidRPr="001D39C4">
        <w:rPr>
          <w:b/>
          <w:sz w:val="28"/>
          <w:lang w:val="uk-UA"/>
        </w:rPr>
        <w:t>2026 роки</w:t>
      </w:r>
    </w:p>
    <w:p w:rsidR="001D39C4" w:rsidRPr="001D39C4" w:rsidRDefault="001D39C4" w:rsidP="001D39C4">
      <w:pPr>
        <w:jc w:val="both"/>
        <w:rPr>
          <w:sz w:val="28"/>
          <w:lang w:val="uk-UA"/>
        </w:rPr>
      </w:pPr>
    </w:p>
    <w:p w:rsidR="001D39C4" w:rsidRPr="001D39C4" w:rsidRDefault="001D39C4" w:rsidP="001D39C4">
      <w:pPr>
        <w:jc w:val="both"/>
        <w:rPr>
          <w:sz w:val="28"/>
          <w:lang w:val="uk-UA"/>
        </w:rPr>
      </w:pPr>
      <w:r w:rsidRPr="001D39C4">
        <w:rPr>
          <w:sz w:val="28"/>
          <w:lang w:val="uk-UA"/>
        </w:rPr>
        <w:t xml:space="preserve">8. </w:t>
      </w:r>
      <w:r w:rsidRPr="001D39C4">
        <w:rPr>
          <w:b/>
          <w:sz w:val="28"/>
          <w:lang w:val="uk-UA"/>
        </w:rPr>
        <w:t>Загальні обсяги фінансування</w:t>
      </w:r>
      <w:r w:rsidRPr="001D39C4">
        <w:rPr>
          <w:sz w:val="28"/>
        </w:rPr>
        <w:t>:</w:t>
      </w:r>
    </w:p>
    <w:p w:rsidR="001D39C4" w:rsidRPr="001D39C4" w:rsidRDefault="001D39C4" w:rsidP="001D39C4">
      <w:pPr>
        <w:jc w:val="both"/>
        <w:rPr>
          <w:sz w:val="28"/>
          <w:lang w:val="uk-UA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40"/>
        <w:gridCol w:w="2160"/>
        <w:gridCol w:w="1680"/>
        <w:gridCol w:w="1680"/>
        <w:gridCol w:w="1680"/>
      </w:tblGrid>
      <w:tr w:rsidR="001D39C4" w:rsidRPr="001D39C4" w:rsidTr="004C3076">
        <w:trPr>
          <w:trHeight w:val="360"/>
        </w:trPr>
        <w:tc>
          <w:tcPr>
            <w:tcW w:w="2340" w:type="dxa"/>
            <w:vMerge w:val="restart"/>
          </w:tcPr>
          <w:p w:rsidR="001D39C4" w:rsidRPr="001D39C4" w:rsidRDefault="001D39C4" w:rsidP="001D39C4">
            <w:pPr>
              <w:jc w:val="both"/>
              <w:rPr>
                <w:sz w:val="28"/>
                <w:lang w:val="uk-UA"/>
              </w:rPr>
            </w:pPr>
          </w:p>
        </w:tc>
        <w:tc>
          <w:tcPr>
            <w:tcW w:w="2160" w:type="dxa"/>
            <w:vMerge w:val="restart"/>
          </w:tcPr>
          <w:p w:rsidR="001D39C4" w:rsidRPr="001D39C4" w:rsidRDefault="001D39C4" w:rsidP="001D39C4">
            <w:pPr>
              <w:jc w:val="both"/>
              <w:rPr>
                <w:sz w:val="28"/>
                <w:lang w:val="uk-UA"/>
              </w:rPr>
            </w:pPr>
            <w:r w:rsidRPr="001D39C4">
              <w:rPr>
                <w:sz w:val="28"/>
                <w:lang w:val="uk-UA"/>
              </w:rPr>
              <w:t>Обсяг фінансування, усього тис. грн.</w:t>
            </w:r>
          </w:p>
        </w:tc>
        <w:tc>
          <w:tcPr>
            <w:tcW w:w="5040" w:type="dxa"/>
            <w:gridSpan w:val="3"/>
          </w:tcPr>
          <w:p w:rsidR="001D39C4" w:rsidRPr="001D39C4" w:rsidRDefault="001D39C4" w:rsidP="001D39C4">
            <w:pPr>
              <w:jc w:val="center"/>
              <w:rPr>
                <w:sz w:val="28"/>
                <w:lang w:val="uk-UA"/>
              </w:rPr>
            </w:pPr>
            <w:r w:rsidRPr="001D39C4">
              <w:rPr>
                <w:sz w:val="28"/>
                <w:lang w:val="uk-UA"/>
              </w:rPr>
              <w:t>За роками виконання</w:t>
            </w:r>
          </w:p>
        </w:tc>
      </w:tr>
      <w:tr w:rsidR="001D39C4" w:rsidRPr="001D39C4" w:rsidTr="004C3076">
        <w:trPr>
          <w:trHeight w:val="360"/>
        </w:trPr>
        <w:tc>
          <w:tcPr>
            <w:tcW w:w="2340" w:type="dxa"/>
            <w:vMerge/>
          </w:tcPr>
          <w:p w:rsidR="001D39C4" w:rsidRPr="001D39C4" w:rsidRDefault="001D39C4" w:rsidP="001D39C4">
            <w:pPr>
              <w:jc w:val="both"/>
              <w:rPr>
                <w:sz w:val="28"/>
                <w:lang w:val="uk-UA"/>
              </w:rPr>
            </w:pPr>
          </w:p>
        </w:tc>
        <w:tc>
          <w:tcPr>
            <w:tcW w:w="2160" w:type="dxa"/>
            <w:vMerge/>
          </w:tcPr>
          <w:p w:rsidR="001D39C4" w:rsidRPr="001D39C4" w:rsidRDefault="001D39C4" w:rsidP="001D39C4">
            <w:pPr>
              <w:jc w:val="both"/>
              <w:rPr>
                <w:sz w:val="28"/>
                <w:lang w:val="uk-UA"/>
              </w:rPr>
            </w:pPr>
          </w:p>
        </w:tc>
        <w:tc>
          <w:tcPr>
            <w:tcW w:w="1680" w:type="dxa"/>
          </w:tcPr>
          <w:p w:rsidR="001D39C4" w:rsidRPr="001D39C4" w:rsidRDefault="00F46CF5" w:rsidP="001D39C4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2024</w:t>
            </w:r>
          </w:p>
        </w:tc>
        <w:tc>
          <w:tcPr>
            <w:tcW w:w="1680" w:type="dxa"/>
          </w:tcPr>
          <w:p w:rsidR="001D39C4" w:rsidRPr="001D39C4" w:rsidRDefault="00F46CF5" w:rsidP="001D39C4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2025</w:t>
            </w:r>
          </w:p>
        </w:tc>
        <w:tc>
          <w:tcPr>
            <w:tcW w:w="1680" w:type="dxa"/>
          </w:tcPr>
          <w:p w:rsidR="001D39C4" w:rsidRPr="001D39C4" w:rsidRDefault="00F46CF5" w:rsidP="001D39C4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2026</w:t>
            </w:r>
          </w:p>
        </w:tc>
      </w:tr>
      <w:tr w:rsidR="001D39C4" w:rsidRPr="001D39C4" w:rsidTr="004C3076">
        <w:trPr>
          <w:trHeight w:val="360"/>
        </w:trPr>
        <w:tc>
          <w:tcPr>
            <w:tcW w:w="2340" w:type="dxa"/>
          </w:tcPr>
          <w:p w:rsidR="001D39C4" w:rsidRPr="001D39C4" w:rsidRDefault="001D39C4" w:rsidP="001D39C4">
            <w:pPr>
              <w:jc w:val="both"/>
              <w:rPr>
                <w:sz w:val="28"/>
                <w:lang w:val="uk-UA"/>
              </w:rPr>
            </w:pPr>
            <w:r w:rsidRPr="001D39C4">
              <w:rPr>
                <w:sz w:val="28"/>
                <w:lang w:val="uk-UA"/>
              </w:rPr>
              <w:t>Місцевий бюджет</w:t>
            </w:r>
          </w:p>
        </w:tc>
        <w:tc>
          <w:tcPr>
            <w:tcW w:w="2160" w:type="dxa"/>
          </w:tcPr>
          <w:p w:rsidR="001D39C4" w:rsidRPr="001D39C4" w:rsidRDefault="001D39C4" w:rsidP="001D39C4">
            <w:pPr>
              <w:jc w:val="center"/>
              <w:rPr>
                <w:sz w:val="28"/>
                <w:lang w:val="uk-UA"/>
              </w:rPr>
            </w:pPr>
          </w:p>
          <w:p w:rsidR="001D39C4" w:rsidRPr="001D39C4" w:rsidRDefault="004E351B" w:rsidP="001D39C4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14444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1D39C4" w:rsidRPr="001D39C4" w:rsidRDefault="001D39C4" w:rsidP="00F46CF5">
            <w:pPr>
              <w:jc w:val="center"/>
              <w:rPr>
                <w:sz w:val="28"/>
                <w:lang w:val="uk-UA"/>
              </w:rPr>
            </w:pPr>
          </w:p>
          <w:p w:rsidR="001D39C4" w:rsidRPr="001D39C4" w:rsidRDefault="001D39C4" w:rsidP="00F46CF5">
            <w:pPr>
              <w:jc w:val="center"/>
              <w:rPr>
                <w:sz w:val="28"/>
                <w:lang w:val="uk-UA"/>
              </w:rPr>
            </w:pPr>
            <w:r w:rsidRPr="001D39C4">
              <w:rPr>
                <w:sz w:val="28"/>
                <w:lang w:val="uk-UA"/>
              </w:rPr>
              <w:t>4020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1D39C4" w:rsidRPr="001D39C4" w:rsidRDefault="001D39C4" w:rsidP="00F46CF5">
            <w:pPr>
              <w:jc w:val="center"/>
              <w:rPr>
                <w:sz w:val="28"/>
                <w:lang w:val="uk-UA"/>
              </w:rPr>
            </w:pPr>
          </w:p>
          <w:p w:rsidR="001D39C4" w:rsidRPr="001D39C4" w:rsidRDefault="004E351B" w:rsidP="00F46CF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4957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1D39C4" w:rsidRPr="001D39C4" w:rsidRDefault="001D39C4" w:rsidP="00F46CF5">
            <w:pPr>
              <w:jc w:val="center"/>
              <w:rPr>
                <w:sz w:val="28"/>
                <w:lang w:val="uk-UA"/>
              </w:rPr>
            </w:pPr>
          </w:p>
          <w:p w:rsidR="001D39C4" w:rsidRPr="001D39C4" w:rsidRDefault="004E351B" w:rsidP="00F46CF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5467</w:t>
            </w:r>
          </w:p>
        </w:tc>
      </w:tr>
    </w:tbl>
    <w:p w:rsidR="001D39C4" w:rsidRPr="001D39C4" w:rsidRDefault="001D39C4" w:rsidP="001D39C4">
      <w:pPr>
        <w:jc w:val="both"/>
        <w:rPr>
          <w:sz w:val="28"/>
          <w:lang w:val="uk-UA"/>
        </w:rPr>
      </w:pPr>
    </w:p>
    <w:p w:rsidR="001D39C4" w:rsidRPr="001D39C4" w:rsidRDefault="001D39C4" w:rsidP="001D39C4">
      <w:pPr>
        <w:jc w:val="both"/>
        <w:rPr>
          <w:sz w:val="28"/>
          <w:lang w:val="uk-UA"/>
        </w:rPr>
      </w:pPr>
    </w:p>
    <w:p w:rsidR="001D39C4" w:rsidRPr="001D39C4" w:rsidRDefault="001D39C4" w:rsidP="001D39C4">
      <w:pPr>
        <w:jc w:val="both"/>
        <w:rPr>
          <w:sz w:val="28"/>
          <w:lang w:val="uk-UA"/>
        </w:rPr>
      </w:pPr>
    </w:p>
    <w:p w:rsidR="001D39C4" w:rsidRPr="001D39C4" w:rsidRDefault="001D39C4" w:rsidP="001D39C4">
      <w:pPr>
        <w:jc w:val="both"/>
        <w:rPr>
          <w:sz w:val="28"/>
          <w:lang w:val="uk-UA"/>
        </w:rPr>
      </w:pPr>
    </w:p>
    <w:p w:rsidR="001D39C4" w:rsidRPr="001D39C4" w:rsidRDefault="001D39C4" w:rsidP="001D39C4">
      <w:pPr>
        <w:jc w:val="both"/>
        <w:rPr>
          <w:sz w:val="28"/>
          <w:lang w:val="uk-UA"/>
        </w:rPr>
      </w:pPr>
    </w:p>
    <w:p w:rsidR="001D39C4" w:rsidRDefault="001D39C4" w:rsidP="00BB10CC">
      <w:pPr>
        <w:tabs>
          <w:tab w:val="left" w:pos="435"/>
        </w:tabs>
        <w:rPr>
          <w:sz w:val="28"/>
          <w:szCs w:val="28"/>
          <w:lang w:val="uk-UA"/>
        </w:rPr>
      </w:pPr>
    </w:p>
    <w:p w:rsidR="000501AD" w:rsidRDefault="000501AD" w:rsidP="00BB10CC">
      <w:pPr>
        <w:tabs>
          <w:tab w:val="left" w:pos="435"/>
        </w:tabs>
        <w:rPr>
          <w:sz w:val="28"/>
          <w:szCs w:val="28"/>
          <w:lang w:val="uk-UA"/>
        </w:rPr>
      </w:pPr>
    </w:p>
    <w:p w:rsidR="001D39C4" w:rsidRDefault="001D39C4" w:rsidP="00BB10CC">
      <w:pPr>
        <w:tabs>
          <w:tab w:val="left" w:pos="435"/>
        </w:tabs>
        <w:rPr>
          <w:sz w:val="28"/>
          <w:szCs w:val="28"/>
          <w:lang w:val="uk-UA"/>
        </w:rPr>
      </w:pPr>
    </w:p>
    <w:p w:rsidR="001D39C4" w:rsidRDefault="001D39C4" w:rsidP="00BB10CC">
      <w:pPr>
        <w:tabs>
          <w:tab w:val="left" w:pos="435"/>
        </w:tabs>
        <w:rPr>
          <w:sz w:val="28"/>
          <w:szCs w:val="28"/>
          <w:lang w:val="uk-UA"/>
        </w:rPr>
      </w:pPr>
    </w:p>
    <w:p w:rsidR="001D39C4" w:rsidRDefault="001D39C4" w:rsidP="00BB10CC">
      <w:pPr>
        <w:tabs>
          <w:tab w:val="left" w:pos="435"/>
        </w:tabs>
        <w:rPr>
          <w:sz w:val="28"/>
          <w:szCs w:val="28"/>
          <w:lang w:val="uk-UA"/>
        </w:rPr>
      </w:pPr>
    </w:p>
    <w:p w:rsidR="001D39C4" w:rsidRDefault="001D39C4" w:rsidP="00BB10CC">
      <w:pPr>
        <w:tabs>
          <w:tab w:val="left" w:pos="435"/>
        </w:tabs>
        <w:rPr>
          <w:sz w:val="28"/>
          <w:szCs w:val="28"/>
          <w:lang w:val="uk-UA"/>
        </w:rPr>
      </w:pPr>
    </w:p>
    <w:p w:rsidR="001D39C4" w:rsidRDefault="001D39C4" w:rsidP="00BB10CC">
      <w:pPr>
        <w:tabs>
          <w:tab w:val="left" w:pos="435"/>
        </w:tabs>
        <w:rPr>
          <w:sz w:val="28"/>
          <w:szCs w:val="28"/>
          <w:lang w:val="uk-UA"/>
        </w:rPr>
      </w:pPr>
    </w:p>
    <w:p w:rsidR="001D39C4" w:rsidRDefault="001D39C4" w:rsidP="00BB10CC">
      <w:pPr>
        <w:tabs>
          <w:tab w:val="left" w:pos="435"/>
        </w:tabs>
        <w:rPr>
          <w:sz w:val="28"/>
          <w:szCs w:val="28"/>
          <w:lang w:val="uk-UA"/>
        </w:rPr>
      </w:pPr>
    </w:p>
    <w:p w:rsidR="00690A02" w:rsidRDefault="00690A02" w:rsidP="00BB10CC">
      <w:pPr>
        <w:tabs>
          <w:tab w:val="left" w:pos="435"/>
        </w:tabs>
        <w:rPr>
          <w:sz w:val="28"/>
          <w:szCs w:val="28"/>
          <w:lang w:val="uk-UA"/>
        </w:rPr>
      </w:pPr>
    </w:p>
    <w:p w:rsidR="000501AD" w:rsidRPr="000501AD" w:rsidRDefault="009060FD" w:rsidP="000501AD">
      <w:pPr>
        <w:jc w:val="center"/>
        <w:rPr>
          <w:rFonts w:eastAsia="Calibri"/>
          <w:sz w:val="20"/>
          <w:szCs w:val="20"/>
          <w:lang w:val="uk-UA" w:eastAsia="en-US"/>
        </w:rPr>
      </w:pPr>
      <w:r>
        <w:rPr>
          <w:rFonts w:eastAsia="Calibri"/>
          <w:sz w:val="20"/>
          <w:szCs w:val="20"/>
          <w:lang w:val="uk-UA" w:eastAsia="en-US"/>
        </w:rPr>
        <w:lastRenderedPageBreak/>
        <w:t xml:space="preserve"> </w:t>
      </w:r>
      <w:r w:rsidR="000501AD">
        <w:rPr>
          <w:rFonts w:eastAsia="Calibri"/>
          <w:sz w:val="20"/>
          <w:szCs w:val="20"/>
          <w:lang w:val="uk-UA" w:eastAsia="en-US"/>
        </w:rPr>
        <w:t xml:space="preserve">                                                                                                </w:t>
      </w:r>
      <w:r w:rsidR="000501AD" w:rsidRPr="000501AD">
        <w:rPr>
          <w:rFonts w:eastAsia="Calibri"/>
          <w:sz w:val="20"/>
          <w:szCs w:val="20"/>
          <w:lang w:val="uk-UA" w:eastAsia="en-US"/>
        </w:rPr>
        <w:t>Додаток 1</w:t>
      </w:r>
    </w:p>
    <w:p w:rsidR="000501AD" w:rsidRPr="000501AD" w:rsidRDefault="000501AD" w:rsidP="000501AD">
      <w:pPr>
        <w:jc w:val="center"/>
        <w:rPr>
          <w:rFonts w:eastAsia="Calibri"/>
          <w:sz w:val="20"/>
          <w:szCs w:val="20"/>
          <w:lang w:val="uk-UA" w:eastAsia="en-US"/>
        </w:rPr>
      </w:pPr>
      <w:r w:rsidRPr="000501AD">
        <w:rPr>
          <w:rFonts w:eastAsia="Calibri"/>
          <w:sz w:val="20"/>
          <w:szCs w:val="20"/>
          <w:lang w:val="uk-UA" w:eastAsia="en-US"/>
        </w:rPr>
        <w:t xml:space="preserve">                                                                                                           до ріше</w:t>
      </w:r>
      <w:r w:rsidR="00690A02">
        <w:rPr>
          <w:rFonts w:eastAsia="Calibri"/>
          <w:sz w:val="20"/>
          <w:szCs w:val="20"/>
          <w:lang w:val="uk-UA" w:eastAsia="en-US"/>
        </w:rPr>
        <w:t>ння сесії</w:t>
      </w:r>
    </w:p>
    <w:p w:rsidR="000501AD" w:rsidRPr="000501AD" w:rsidRDefault="000501AD" w:rsidP="000501AD">
      <w:pPr>
        <w:jc w:val="center"/>
        <w:rPr>
          <w:rFonts w:eastAsia="Calibri"/>
          <w:sz w:val="20"/>
          <w:szCs w:val="20"/>
          <w:lang w:val="uk-UA" w:eastAsia="en-US"/>
        </w:rPr>
      </w:pPr>
      <w:r w:rsidRPr="000501AD">
        <w:rPr>
          <w:rFonts w:eastAsia="Calibri"/>
          <w:sz w:val="20"/>
          <w:szCs w:val="20"/>
          <w:lang w:val="uk-UA" w:eastAsia="en-US"/>
        </w:rPr>
        <w:t xml:space="preserve">                                                                                                            від </w:t>
      </w:r>
      <w:r w:rsidR="00690A02">
        <w:rPr>
          <w:rFonts w:eastAsia="Calibri"/>
          <w:sz w:val="20"/>
          <w:szCs w:val="20"/>
          <w:lang w:val="uk-UA" w:eastAsia="en-US"/>
        </w:rPr>
        <w:t>17</w:t>
      </w:r>
      <w:r w:rsidRPr="000501AD">
        <w:rPr>
          <w:rFonts w:eastAsia="Calibri"/>
          <w:sz w:val="20"/>
          <w:szCs w:val="20"/>
          <w:lang w:val="uk-UA" w:eastAsia="en-US"/>
        </w:rPr>
        <w:t>.0</w:t>
      </w:r>
      <w:r w:rsidR="002A2605">
        <w:rPr>
          <w:rFonts w:eastAsia="Calibri"/>
          <w:sz w:val="20"/>
          <w:szCs w:val="20"/>
          <w:lang w:val="uk-UA" w:eastAsia="en-US"/>
        </w:rPr>
        <w:t>6</w:t>
      </w:r>
      <w:r w:rsidRPr="000501AD">
        <w:rPr>
          <w:rFonts w:eastAsia="Calibri"/>
          <w:sz w:val="20"/>
          <w:szCs w:val="20"/>
          <w:lang w:val="uk-UA" w:eastAsia="en-US"/>
        </w:rPr>
        <w:t>.202</w:t>
      </w:r>
      <w:r w:rsidR="002A2605">
        <w:rPr>
          <w:rFonts w:eastAsia="Calibri"/>
          <w:sz w:val="20"/>
          <w:szCs w:val="20"/>
          <w:lang w:val="uk-UA" w:eastAsia="en-US"/>
        </w:rPr>
        <w:t>5</w:t>
      </w:r>
      <w:r w:rsidRPr="000501AD">
        <w:rPr>
          <w:rFonts w:eastAsia="Calibri"/>
          <w:sz w:val="20"/>
          <w:szCs w:val="20"/>
          <w:lang w:val="uk-UA" w:eastAsia="en-US"/>
        </w:rPr>
        <w:t xml:space="preserve"> р.</w:t>
      </w:r>
    </w:p>
    <w:p w:rsidR="000501AD" w:rsidRDefault="000501AD" w:rsidP="000501AD">
      <w:pPr>
        <w:jc w:val="center"/>
        <w:rPr>
          <w:rFonts w:eastAsia="Calibri"/>
          <w:sz w:val="20"/>
          <w:szCs w:val="20"/>
          <w:lang w:val="uk-UA" w:eastAsia="en-US"/>
        </w:rPr>
      </w:pPr>
      <w:r w:rsidRPr="000501AD">
        <w:rPr>
          <w:rFonts w:eastAsia="Calibri"/>
          <w:sz w:val="20"/>
          <w:szCs w:val="20"/>
          <w:lang w:val="uk-UA" w:eastAsia="en-US"/>
        </w:rPr>
        <w:t xml:space="preserve">                                                                                                   №</w:t>
      </w:r>
      <w:r w:rsidR="001E4624">
        <w:rPr>
          <w:rFonts w:eastAsia="Calibri"/>
          <w:sz w:val="20"/>
          <w:szCs w:val="20"/>
          <w:lang w:val="uk-UA" w:eastAsia="en-US"/>
        </w:rPr>
        <w:t xml:space="preserve"> </w:t>
      </w:r>
      <w:r w:rsidR="00690A02">
        <w:rPr>
          <w:rFonts w:eastAsia="Calibri"/>
          <w:sz w:val="20"/>
          <w:szCs w:val="20"/>
          <w:lang w:val="uk-UA" w:eastAsia="en-US"/>
        </w:rPr>
        <w:t>-</w:t>
      </w:r>
      <w:r w:rsidR="002A2605">
        <w:rPr>
          <w:rFonts w:eastAsia="Calibri"/>
          <w:sz w:val="20"/>
          <w:szCs w:val="20"/>
          <w:lang w:val="uk-UA" w:eastAsia="en-US"/>
        </w:rPr>
        <w:t>58</w:t>
      </w:r>
      <w:r w:rsidRPr="000501AD">
        <w:rPr>
          <w:rFonts w:eastAsia="Calibri"/>
          <w:sz w:val="20"/>
          <w:szCs w:val="20"/>
          <w:lang w:val="uk-UA" w:eastAsia="en-US"/>
        </w:rPr>
        <w:t xml:space="preserve">/ </w:t>
      </w:r>
      <w:r w:rsidRPr="000501AD">
        <w:rPr>
          <w:rFonts w:eastAsia="Calibri"/>
          <w:sz w:val="20"/>
          <w:szCs w:val="20"/>
          <w:lang w:val="en-US" w:eastAsia="en-US"/>
        </w:rPr>
        <w:t>VII</w:t>
      </w:r>
      <w:r w:rsidRPr="000501AD">
        <w:rPr>
          <w:rFonts w:eastAsia="Calibri"/>
          <w:sz w:val="20"/>
          <w:szCs w:val="20"/>
          <w:lang w:val="uk-UA" w:eastAsia="en-US"/>
        </w:rPr>
        <w:t>І</w:t>
      </w:r>
    </w:p>
    <w:p w:rsidR="000501AD" w:rsidRDefault="000501AD" w:rsidP="000501AD">
      <w:pPr>
        <w:jc w:val="center"/>
        <w:rPr>
          <w:rFonts w:eastAsia="Calibri"/>
          <w:sz w:val="20"/>
          <w:szCs w:val="20"/>
          <w:lang w:val="uk-UA" w:eastAsia="en-US"/>
        </w:rPr>
      </w:pPr>
    </w:p>
    <w:p w:rsidR="000501AD" w:rsidRDefault="000501AD" w:rsidP="000501AD">
      <w:pPr>
        <w:jc w:val="center"/>
        <w:rPr>
          <w:rFonts w:eastAsia="Calibri"/>
          <w:sz w:val="20"/>
          <w:szCs w:val="20"/>
          <w:lang w:val="uk-UA" w:eastAsia="en-US"/>
        </w:rPr>
      </w:pPr>
    </w:p>
    <w:p w:rsidR="000501AD" w:rsidRPr="000501AD" w:rsidRDefault="000501AD" w:rsidP="000501AD">
      <w:pPr>
        <w:keepNext/>
        <w:jc w:val="center"/>
        <w:outlineLvl w:val="2"/>
        <w:rPr>
          <w:b/>
          <w:sz w:val="32"/>
          <w:szCs w:val="20"/>
          <w:lang w:val="uk-UA"/>
        </w:rPr>
      </w:pPr>
    </w:p>
    <w:p w:rsidR="000501AD" w:rsidRPr="000501AD" w:rsidRDefault="000501AD" w:rsidP="000501AD">
      <w:pPr>
        <w:keepNext/>
        <w:jc w:val="center"/>
        <w:outlineLvl w:val="3"/>
        <w:rPr>
          <w:b/>
          <w:sz w:val="32"/>
          <w:szCs w:val="20"/>
          <w:lang w:val="uk-UA"/>
        </w:rPr>
      </w:pPr>
      <w:r w:rsidRPr="000501AD">
        <w:rPr>
          <w:b/>
          <w:sz w:val="32"/>
          <w:szCs w:val="20"/>
          <w:lang w:val="uk-UA"/>
        </w:rPr>
        <w:t xml:space="preserve">Програма </w:t>
      </w:r>
    </w:p>
    <w:p w:rsidR="000501AD" w:rsidRDefault="000501AD" w:rsidP="000501AD">
      <w:pPr>
        <w:jc w:val="center"/>
        <w:rPr>
          <w:b/>
          <w:sz w:val="28"/>
          <w:szCs w:val="28"/>
          <w:lang w:val="uk-UA"/>
        </w:rPr>
      </w:pPr>
      <w:r w:rsidRPr="000501AD">
        <w:rPr>
          <w:b/>
          <w:bCs/>
          <w:iCs/>
          <w:color w:val="050505"/>
          <w:sz w:val="28"/>
          <w:szCs w:val="28"/>
          <w:lang w:val="uk-UA" w:eastAsia="uk-UA"/>
        </w:rPr>
        <w:t>соціальної підтримки ветеранів війни та членів їх сімей, членів сімей загиблих(померлих), полонених, зниклих безвісти ветеранів війни, Захисни</w:t>
      </w:r>
      <w:r w:rsidR="005E5E28">
        <w:rPr>
          <w:b/>
          <w:bCs/>
          <w:iCs/>
          <w:color w:val="050505"/>
          <w:sz w:val="28"/>
          <w:szCs w:val="28"/>
          <w:lang w:val="uk-UA" w:eastAsia="uk-UA"/>
        </w:rPr>
        <w:t>ків і Захисниць України на 2024</w:t>
      </w:r>
      <w:r w:rsidRPr="005E5E28">
        <w:rPr>
          <w:bCs/>
          <w:iCs/>
          <w:color w:val="050505"/>
          <w:sz w:val="28"/>
          <w:szCs w:val="28"/>
          <w:lang w:val="uk-UA" w:eastAsia="uk-UA"/>
        </w:rPr>
        <w:t>-</w:t>
      </w:r>
      <w:r w:rsidRPr="000501AD">
        <w:rPr>
          <w:b/>
          <w:bCs/>
          <w:iCs/>
          <w:color w:val="050505"/>
          <w:sz w:val="28"/>
          <w:szCs w:val="28"/>
          <w:lang w:val="uk-UA" w:eastAsia="uk-UA"/>
        </w:rPr>
        <w:t>2026 роки</w:t>
      </w:r>
      <w:r>
        <w:rPr>
          <w:b/>
          <w:bCs/>
          <w:iCs/>
          <w:color w:val="050505"/>
          <w:sz w:val="28"/>
          <w:szCs w:val="28"/>
          <w:lang w:val="uk-UA" w:eastAsia="uk-UA"/>
        </w:rPr>
        <w:t xml:space="preserve"> </w:t>
      </w:r>
      <w:r w:rsidRPr="000501AD">
        <w:rPr>
          <w:b/>
          <w:sz w:val="28"/>
          <w:szCs w:val="28"/>
          <w:lang w:val="uk-UA"/>
        </w:rPr>
        <w:t>на території Васильківської селищної ради Синельниківського району Дніпропетровської області</w:t>
      </w:r>
    </w:p>
    <w:p w:rsidR="005E5E28" w:rsidRPr="005E5E28" w:rsidRDefault="005E5E28" w:rsidP="000501AD">
      <w:pPr>
        <w:jc w:val="center"/>
        <w:rPr>
          <w:bCs/>
          <w:iCs/>
          <w:color w:val="050505"/>
          <w:sz w:val="28"/>
          <w:szCs w:val="28"/>
          <w:lang w:val="uk-UA" w:eastAsia="uk-UA"/>
        </w:rPr>
      </w:pPr>
      <w:r w:rsidRPr="005E5E28">
        <w:rPr>
          <w:sz w:val="28"/>
          <w:szCs w:val="28"/>
          <w:lang w:val="uk-UA"/>
        </w:rPr>
        <w:t>(нова редакція)</w:t>
      </w:r>
    </w:p>
    <w:p w:rsidR="000501AD" w:rsidRPr="000501AD" w:rsidRDefault="000501AD" w:rsidP="000501AD">
      <w:pPr>
        <w:jc w:val="center"/>
        <w:rPr>
          <w:sz w:val="20"/>
          <w:szCs w:val="20"/>
          <w:lang w:val="uk-UA"/>
        </w:rPr>
      </w:pPr>
    </w:p>
    <w:p w:rsidR="000501AD" w:rsidRPr="000501AD" w:rsidRDefault="000501AD" w:rsidP="000501AD">
      <w:pPr>
        <w:ind w:firstLine="851"/>
        <w:rPr>
          <w:b/>
          <w:sz w:val="28"/>
          <w:szCs w:val="20"/>
          <w:lang w:val="uk-UA"/>
        </w:rPr>
      </w:pPr>
      <w:r>
        <w:rPr>
          <w:b/>
          <w:sz w:val="28"/>
          <w:szCs w:val="20"/>
          <w:lang w:val="uk-UA"/>
        </w:rPr>
        <w:t xml:space="preserve">                                 </w:t>
      </w:r>
      <w:r w:rsidRPr="000501AD">
        <w:rPr>
          <w:b/>
          <w:sz w:val="28"/>
          <w:szCs w:val="20"/>
          <w:lang w:val="en-US"/>
        </w:rPr>
        <w:t>I</w:t>
      </w:r>
      <w:r w:rsidRPr="000501AD">
        <w:rPr>
          <w:b/>
          <w:sz w:val="28"/>
          <w:szCs w:val="20"/>
          <w:lang w:val="uk-UA"/>
        </w:rPr>
        <w:t>. Загальні положення</w:t>
      </w:r>
    </w:p>
    <w:p w:rsidR="000501AD" w:rsidRPr="000501AD" w:rsidRDefault="000501AD" w:rsidP="000501AD">
      <w:pPr>
        <w:ind w:firstLine="851"/>
        <w:jc w:val="center"/>
        <w:rPr>
          <w:sz w:val="28"/>
          <w:szCs w:val="20"/>
          <w:lang w:val="uk-UA"/>
        </w:rPr>
      </w:pPr>
    </w:p>
    <w:p w:rsidR="000501AD" w:rsidRPr="000501AD" w:rsidRDefault="000501AD" w:rsidP="000501AD">
      <w:pPr>
        <w:jc w:val="both"/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 xml:space="preserve">   1.1. </w:t>
      </w:r>
      <w:r w:rsidRPr="000501AD">
        <w:rPr>
          <w:sz w:val="28"/>
          <w:szCs w:val="20"/>
          <w:lang w:val="uk-UA"/>
        </w:rPr>
        <w:t>Програма розроблена та покликана сприяти реалізації законів України «Про місцеве самоврядування», «Про статус ветеранів війни, гарантії їх соціального захисту», «Про соціальний та правовий захист військовослужбовців  та членів їх сімей», постанов і розпоряджень Кабінету Міністрів України щодо соціального захисту ветеранів війни, інвалідів війни, поранених учасників бойових дій, полонених, зниклих безвісти ветеранів війни, Захисників і Захисниць та членів їх сімей, учасників бойових дій, які приймали участь у військових конфліктах  на території інших держав, вшанування пам’яті загиблих</w:t>
      </w:r>
      <w:r>
        <w:rPr>
          <w:sz w:val="28"/>
          <w:szCs w:val="20"/>
          <w:lang w:val="uk-UA"/>
        </w:rPr>
        <w:t>,</w:t>
      </w:r>
      <w:r w:rsidRPr="000501AD">
        <w:rPr>
          <w:sz w:val="28"/>
          <w:szCs w:val="20"/>
          <w:lang w:val="uk-UA"/>
        </w:rPr>
        <w:t xml:space="preserve"> тощо</w:t>
      </w:r>
      <w:r>
        <w:rPr>
          <w:sz w:val="28"/>
          <w:szCs w:val="20"/>
          <w:lang w:val="uk-UA"/>
        </w:rPr>
        <w:t>.</w:t>
      </w:r>
    </w:p>
    <w:p w:rsidR="000501AD" w:rsidRPr="000501AD" w:rsidRDefault="000501AD" w:rsidP="000501AD">
      <w:pPr>
        <w:jc w:val="both"/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 xml:space="preserve">   1.2. </w:t>
      </w:r>
      <w:r w:rsidRPr="000501AD">
        <w:rPr>
          <w:sz w:val="28"/>
          <w:szCs w:val="20"/>
          <w:lang w:val="uk-UA"/>
        </w:rPr>
        <w:t>Місцева Програма соціальної підтримки ветеранів війни та членів їх сімей, членів сімей загиблих</w:t>
      </w:r>
      <w:r>
        <w:rPr>
          <w:sz w:val="28"/>
          <w:szCs w:val="20"/>
          <w:lang w:val="uk-UA"/>
        </w:rPr>
        <w:t xml:space="preserve"> </w:t>
      </w:r>
      <w:r w:rsidRPr="000501AD">
        <w:rPr>
          <w:sz w:val="28"/>
          <w:szCs w:val="20"/>
          <w:lang w:val="uk-UA"/>
        </w:rPr>
        <w:t>(померлих), полонених, зниклих безвісти ветеранів війни,  Захисникі</w:t>
      </w:r>
      <w:r>
        <w:rPr>
          <w:sz w:val="28"/>
          <w:szCs w:val="20"/>
          <w:lang w:val="uk-UA"/>
        </w:rPr>
        <w:t>в і Захисниць України на 2024-</w:t>
      </w:r>
      <w:r w:rsidRPr="000501AD">
        <w:rPr>
          <w:sz w:val="28"/>
          <w:szCs w:val="20"/>
          <w:lang w:val="uk-UA"/>
        </w:rPr>
        <w:t xml:space="preserve">2026 роки </w:t>
      </w:r>
      <w:r>
        <w:rPr>
          <w:sz w:val="28"/>
          <w:szCs w:val="20"/>
          <w:lang w:val="uk-UA"/>
        </w:rPr>
        <w:t xml:space="preserve">на території </w:t>
      </w:r>
      <w:r>
        <w:rPr>
          <w:sz w:val="28"/>
          <w:szCs w:val="28"/>
          <w:lang w:val="uk-UA"/>
        </w:rPr>
        <w:t xml:space="preserve">Васильківської селищної ради Синельниківського району Дніпропетровської області </w:t>
      </w:r>
      <w:r w:rsidRPr="000501AD">
        <w:rPr>
          <w:sz w:val="28"/>
          <w:szCs w:val="20"/>
          <w:lang w:val="uk-UA"/>
        </w:rPr>
        <w:t>(дал</w:t>
      </w:r>
      <w:r>
        <w:rPr>
          <w:sz w:val="28"/>
          <w:szCs w:val="20"/>
          <w:lang w:val="uk-UA"/>
        </w:rPr>
        <w:t>і - Програма) -</w:t>
      </w:r>
      <w:r w:rsidRPr="000501AD">
        <w:rPr>
          <w:sz w:val="28"/>
          <w:szCs w:val="20"/>
          <w:lang w:val="uk-UA"/>
        </w:rPr>
        <w:t xml:space="preserve"> це комплекс заходів, які реалізовуватимуться з метою надання комплексу соціальних, медичних, психологічних та юридичних послуг громадянам, які є ветеранами війни, членами їх сімей, членами сімей загиблих(померлих), полонених, зниклих безвісти ветеранів війни, Захисників і Захисниць України, полоненим, які потребують допомоги, зокрема у частині поліпшення фінансово-матеріального, соціально-побутового та психологічного  стану зазначених категорій осіб.</w:t>
      </w:r>
    </w:p>
    <w:p w:rsidR="000501AD" w:rsidRPr="000501AD" w:rsidRDefault="000501AD" w:rsidP="000501AD">
      <w:pPr>
        <w:jc w:val="both"/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 xml:space="preserve">   1.3. </w:t>
      </w:r>
      <w:r w:rsidRPr="000501AD">
        <w:rPr>
          <w:sz w:val="28"/>
          <w:szCs w:val="20"/>
          <w:lang w:val="uk-UA"/>
        </w:rPr>
        <w:t>В умовах проведення в Україні бойових дій  виникає необхідність надання додаткових соціальних гарантій учасникам бойових дій,  членам їх сімей, а також сім’ям учасників бойових дій, які загинули, пропали безвісти, знаходяться у полоні та потребують додаткової допомоги від суспільства.</w:t>
      </w:r>
    </w:p>
    <w:p w:rsidR="000501AD" w:rsidRPr="000501AD" w:rsidRDefault="000501AD" w:rsidP="000501AD">
      <w:pPr>
        <w:jc w:val="both"/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 xml:space="preserve">   1.4. </w:t>
      </w:r>
      <w:r w:rsidRPr="000501AD">
        <w:rPr>
          <w:sz w:val="28"/>
          <w:szCs w:val="20"/>
          <w:lang w:val="uk-UA"/>
        </w:rPr>
        <w:t xml:space="preserve">Реалізація заходів Програми сприятиме підтриманню  належного морально-психологічного, соціально-побутового та психологічного стану членів сімей учасників бойових дій, забезпеченню потреб у соціальному обслуговуванні та психологічній підтримці зазначених категорій </w:t>
      </w:r>
      <w:r>
        <w:rPr>
          <w:sz w:val="28"/>
          <w:szCs w:val="20"/>
          <w:lang w:val="uk-UA"/>
        </w:rPr>
        <w:t xml:space="preserve">осіб, які </w:t>
      </w:r>
      <w:r>
        <w:rPr>
          <w:sz w:val="28"/>
          <w:szCs w:val="20"/>
          <w:lang w:val="uk-UA"/>
        </w:rPr>
        <w:lastRenderedPageBreak/>
        <w:t xml:space="preserve">зареєстровані та проживають на території </w:t>
      </w:r>
      <w:r>
        <w:rPr>
          <w:sz w:val="28"/>
          <w:szCs w:val="28"/>
          <w:lang w:val="uk-UA"/>
        </w:rPr>
        <w:t>Васильківської селищної ради Синельниківського району Дніпропетровської області (далі - рада, громада).</w:t>
      </w:r>
    </w:p>
    <w:p w:rsidR="000501AD" w:rsidRDefault="000501AD" w:rsidP="000501AD">
      <w:pPr>
        <w:ind w:firstLine="851"/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 xml:space="preserve">                           </w:t>
      </w:r>
      <w:r w:rsidR="008E2E05">
        <w:rPr>
          <w:sz w:val="28"/>
          <w:szCs w:val="20"/>
          <w:lang w:val="uk-UA"/>
        </w:rPr>
        <w:t xml:space="preserve">  </w:t>
      </w:r>
      <w:r>
        <w:rPr>
          <w:sz w:val="28"/>
          <w:szCs w:val="20"/>
          <w:lang w:val="uk-UA"/>
        </w:rPr>
        <w:t xml:space="preserve">        </w:t>
      </w:r>
    </w:p>
    <w:p w:rsidR="000501AD" w:rsidRDefault="000501AD" w:rsidP="000501AD">
      <w:pPr>
        <w:ind w:firstLine="851"/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 xml:space="preserve">                            </w:t>
      </w:r>
      <w:r w:rsidR="008E2E05">
        <w:rPr>
          <w:sz w:val="28"/>
          <w:szCs w:val="20"/>
          <w:lang w:val="uk-UA"/>
        </w:rPr>
        <w:t xml:space="preserve">   </w:t>
      </w:r>
      <w:r>
        <w:rPr>
          <w:sz w:val="28"/>
          <w:szCs w:val="20"/>
          <w:lang w:val="uk-UA"/>
        </w:rPr>
        <w:t xml:space="preserve">   </w:t>
      </w:r>
      <w:r w:rsidRPr="000501AD">
        <w:rPr>
          <w:b/>
          <w:sz w:val="28"/>
          <w:szCs w:val="20"/>
          <w:lang w:val="uk-UA"/>
        </w:rPr>
        <w:t>2. Мета Програми</w:t>
      </w:r>
    </w:p>
    <w:p w:rsidR="000501AD" w:rsidRPr="000501AD" w:rsidRDefault="000501AD" w:rsidP="000501AD">
      <w:pPr>
        <w:ind w:firstLine="851"/>
        <w:jc w:val="center"/>
        <w:rPr>
          <w:sz w:val="28"/>
          <w:szCs w:val="20"/>
          <w:lang w:val="uk-UA"/>
        </w:rPr>
      </w:pPr>
    </w:p>
    <w:p w:rsidR="000501AD" w:rsidRPr="000501AD" w:rsidRDefault="000501AD" w:rsidP="000501AD">
      <w:pPr>
        <w:jc w:val="both"/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 xml:space="preserve">   2.1. </w:t>
      </w:r>
      <w:r w:rsidRPr="000501AD">
        <w:rPr>
          <w:sz w:val="28"/>
          <w:szCs w:val="20"/>
          <w:lang w:val="uk-UA"/>
        </w:rPr>
        <w:t>Метою Програми є реалізація комплексу взаємопов’язаних завдань і заходів, що спрямовані на розв’язання найважливіших проблем та поєднання зусиль органів місцевого самоврядування, виконав</w:t>
      </w:r>
      <w:r>
        <w:rPr>
          <w:sz w:val="28"/>
          <w:szCs w:val="20"/>
          <w:lang w:val="uk-UA"/>
        </w:rPr>
        <w:t>чої влади, підприємств, установ</w:t>
      </w:r>
      <w:r w:rsidRPr="000501AD">
        <w:rPr>
          <w:sz w:val="28"/>
          <w:szCs w:val="20"/>
          <w:lang w:val="uk-UA"/>
        </w:rPr>
        <w:t>, ор</w:t>
      </w:r>
      <w:r>
        <w:rPr>
          <w:sz w:val="28"/>
          <w:szCs w:val="20"/>
          <w:lang w:val="uk-UA"/>
        </w:rPr>
        <w:t>ганізацій різних форм власності</w:t>
      </w:r>
      <w:r w:rsidRPr="000501AD">
        <w:rPr>
          <w:sz w:val="28"/>
          <w:szCs w:val="20"/>
          <w:lang w:val="uk-UA"/>
        </w:rPr>
        <w:t>, благодійних фондів, спрямованих на поглиблення соціального захисту, адаптації, спільної координації наявних ресурсів для забезпечення соціальних гарантій ветеранів війни, членів їх сімей, створення в суспільстві атмосфери підтримки та поважного ставлення до ветеранів війни, членів їхніх сімей,  членів сімей загиблих, полонених, зниклих безвісти  ветеранів війни, Захисників і Захисниць України,   в</w:t>
      </w:r>
      <w:r>
        <w:rPr>
          <w:sz w:val="28"/>
          <w:szCs w:val="20"/>
          <w:lang w:val="uk-UA"/>
        </w:rPr>
        <w:t>шанування учасників бойових дій</w:t>
      </w:r>
      <w:r w:rsidRPr="000501AD">
        <w:rPr>
          <w:sz w:val="28"/>
          <w:szCs w:val="20"/>
          <w:lang w:val="uk-UA"/>
        </w:rPr>
        <w:t>, які приймали участь у військовому конфлікті на території інших держав.</w:t>
      </w:r>
    </w:p>
    <w:p w:rsidR="000501AD" w:rsidRPr="000501AD" w:rsidRDefault="000501AD" w:rsidP="000501AD">
      <w:pPr>
        <w:ind w:firstLine="851"/>
        <w:rPr>
          <w:sz w:val="28"/>
          <w:szCs w:val="20"/>
          <w:lang w:val="uk-UA"/>
        </w:rPr>
      </w:pPr>
      <w:r w:rsidRPr="000501AD">
        <w:rPr>
          <w:sz w:val="28"/>
          <w:szCs w:val="20"/>
          <w:lang w:val="uk-UA"/>
        </w:rPr>
        <w:t xml:space="preserve"> </w:t>
      </w:r>
    </w:p>
    <w:p w:rsidR="000501AD" w:rsidRPr="000501AD" w:rsidRDefault="000501AD" w:rsidP="000501AD">
      <w:pPr>
        <w:ind w:firstLine="851"/>
        <w:rPr>
          <w:b/>
          <w:sz w:val="28"/>
          <w:szCs w:val="20"/>
          <w:lang w:val="uk-UA"/>
        </w:rPr>
      </w:pPr>
      <w:r>
        <w:rPr>
          <w:b/>
          <w:sz w:val="28"/>
          <w:szCs w:val="20"/>
          <w:lang w:val="uk-UA"/>
        </w:rPr>
        <w:t xml:space="preserve">                  </w:t>
      </w:r>
      <w:r w:rsidRPr="000501AD">
        <w:rPr>
          <w:b/>
          <w:sz w:val="28"/>
          <w:szCs w:val="20"/>
          <w:lang w:val="uk-UA"/>
        </w:rPr>
        <w:t>3. Шляхи і засоби розв’</w:t>
      </w:r>
      <w:r>
        <w:rPr>
          <w:b/>
          <w:sz w:val="28"/>
          <w:szCs w:val="20"/>
          <w:lang w:val="uk-UA"/>
        </w:rPr>
        <w:t>язання проблеми</w:t>
      </w:r>
    </w:p>
    <w:p w:rsidR="000501AD" w:rsidRPr="000501AD" w:rsidRDefault="000501AD" w:rsidP="000501AD">
      <w:pPr>
        <w:ind w:firstLine="851"/>
        <w:rPr>
          <w:b/>
          <w:sz w:val="28"/>
          <w:szCs w:val="20"/>
          <w:lang w:val="uk-UA"/>
        </w:rPr>
      </w:pPr>
    </w:p>
    <w:p w:rsidR="000501AD" w:rsidRPr="000501AD" w:rsidRDefault="000501AD" w:rsidP="000501AD">
      <w:pPr>
        <w:jc w:val="both"/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 xml:space="preserve">   3.1. </w:t>
      </w:r>
      <w:r w:rsidRPr="000501AD">
        <w:rPr>
          <w:sz w:val="28"/>
          <w:szCs w:val="20"/>
          <w:lang w:val="uk-UA"/>
        </w:rPr>
        <w:t>Вирішення питань соціального захисту ветеранів війни</w:t>
      </w:r>
      <w:r>
        <w:rPr>
          <w:sz w:val="28"/>
          <w:szCs w:val="20"/>
          <w:lang w:val="uk-UA"/>
        </w:rPr>
        <w:t xml:space="preserve">, членів їх сімей, </w:t>
      </w:r>
      <w:r w:rsidRPr="000501AD">
        <w:rPr>
          <w:sz w:val="28"/>
          <w:szCs w:val="20"/>
          <w:lang w:val="uk-UA"/>
        </w:rPr>
        <w:t>які потребують соціальної підтримки здійснюватиметься шляхом реалізації комплексу взаємопов’язаних заходів структурними підрозділами селищної ради та іншими організаціями та установами  за р</w:t>
      </w:r>
      <w:r>
        <w:rPr>
          <w:sz w:val="28"/>
          <w:szCs w:val="20"/>
          <w:lang w:val="uk-UA"/>
        </w:rPr>
        <w:t>ахунок коштів місцевого бюджету</w:t>
      </w:r>
      <w:r w:rsidRPr="000501AD">
        <w:rPr>
          <w:sz w:val="28"/>
          <w:szCs w:val="20"/>
          <w:lang w:val="uk-UA"/>
        </w:rPr>
        <w:t xml:space="preserve">, а також інших джерел, не заборонених чинним законодавством України.  </w:t>
      </w:r>
    </w:p>
    <w:p w:rsidR="000501AD" w:rsidRPr="000501AD" w:rsidRDefault="000501AD" w:rsidP="000501AD">
      <w:pPr>
        <w:ind w:firstLine="851"/>
        <w:jc w:val="both"/>
        <w:rPr>
          <w:sz w:val="28"/>
          <w:szCs w:val="20"/>
          <w:lang w:val="uk-UA"/>
        </w:rPr>
      </w:pPr>
    </w:p>
    <w:p w:rsidR="000501AD" w:rsidRPr="000501AD" w:rsidRDefault="000501AD" w:rsidP="000501AD">
      <w:pPr>
        <w:ind w:firstLine="851"/>
        <w:rPr>
          <w:b/>
          <w:sz w:val="28"/>
          <w:szCs w:val="20"/>
          <w:lang w:val="uk-UA"/>
        </w:rPr>
      </w:pPr>
      <w:r>
        <w:rPr>
          <w:b/>
          <w:sz w:val="28"/>
          <w:szCs w:val="20"/>
          <w:lang w:val="uk-UA"/>
        </w:rPr>
        <w:t xml:space="preserve">            </w:t>
      </w:r>
      <w:r w:rsidRPr="000501AD">
        <w:rPr>
          <w:b/>
          <w:sz w:val="28"/>
          <w:szCs w:val="20"/>
          <w:lang w:val="uk-UA"/>
        </w:rPr>
        <w:t>4. Обсяги та джерела фінансування Програми</w:t>
      </w:r>
    </w:p>
    <w:p w:rsidR="000501AD" w:rsidRPr="000501AD" w:rsidRDefault="000501AD" w:rsidP="000501AD">
      <w:pPr>
        <w:ind w:firstLine="851"/>
        <w:rPr>
          <w:sz w:val="28"/>
          <w:szCs w:val="20"/>
          <w:lang w:val="uk-UA"/>
        </w:rPr>
      </w:pPr>
    </w:p>
    <w:p w:rsidR="000501AD" w:rsidRDefault="000501AD" w:rsidP="000501AD">
      <w:pPr>
        <w:jc w:val="both"/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 xml:space="preserve">   4.1. </w:t>
      </w:r>
      <w:r w:rsidRPr="000501AD">
        <w:rPr>
          <w:sz w:val="28"/>
          <w:szCs w:val="20"/>
          <w:lang w:val="uk-UA"/>
        </w:rPr>
        <w:t>Фінансове забезпечення виконання Програми проводиться у відповідності до законів України, інших нормативно-правових актів</w:t>
      </w:r>
      <w:r>
        <w:rPr>
          <w:sz w:val="28"/>
          <w:szCs w:val="20"/>
          <w:lang w:val="uk-UA"/>
        </w:rPr>
        <w:t xml:space="preserve"> та рішень ради</w:t>
      </w:r>
      <w:r w:rsidRPr="000501AD">
        <w:rPr>
          <w:sz w:val="28"/>
          <w:szCs w:val="20"/>
          <w:lang w:val="uk-UA"/>
        </w:rPr>
        <w:t>.</w:t>
      </w:r>
    </w:p>
    <w:p w:rsidR="000501AD" w:rsidRPr="000501AD" w:rsidRDefault="000501AD" w:rsidP="000501AD">
      <w:pPr>
        <w:jc w:val="both"/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 xml:space="preserve">  4.2.</w:t>
      </w:r>
      <w:r w:rsidRPr="000501AD">
        <w:rPr>
          <w:sz w:val="28"/>
          <w:szCs w:val="20"/>
          <w:lang w:val="uk-UA"/>
        </w:rPr>
        <w:t xml:space="preserve"> Видатки для виконання даної Програми здійснюються за рахунок коштів, передбачених </w:t>
      </w:r>
      <w:r>
        <w:rPr>
          <w:sz w:val="28"/>
          <w:szCs w:val="20"/>
          <w:lang w:val="uk-UA"/>
        </w:rPr>
        <w:t>бюджетом ради</w:t>
      </w:r>
      <w:r w:rsidRPr="000501AD">
        <w:rPr>
          <w:sz w:val="28"/>
          <w:szCs w:val="20"/>
          <w:lang w:val="uk-UA"/>
        </w:rPr>
        <w:t xml:space="preserve"> на відповідний рік з уточненнями.</w:t>
      </w:r>
    </w:p>
    <w:p w:rsidR="000501AD" w:rsidRPr="000501AD" w:rsidRDefault="000501AD" w:rsidP="000501AD">
      <w:pPr>
        <w:ind w:firstLine="851"/>
        <w:rPr>
          <w:sz w:val="28"/>
          <w:szCs w:val="20"/>
          <w:lang w:val="uk-UA"/>
        </w:rPr>
      </w:pPr>
      <w:r w:rsidRPr="000501AD">
        <w:rPr>
          <w:sz w:val="28"/>
          <w:szCs w:val="20"/>
          <w:lang w:val="uk-UA"/>
        </w:rPr>
        <w:t xml:space="preserve">   </w:t>
      </w:r>
    </w:p>
    <w:p w:rsidR="000501AD" w:rsidRPr="000501AD" w:rsidRDefault="000501AD" w:rsidP="000501AD">
      <w:pPr>
        <w:ind w:firstLine="851"/>
        <w:rPr>
          <w:b/>
          <w:sz w:val="28"/>
          <w:szCs w:val="20"/>
          <w:lang w:val="uk-UA"/>
        </w:rPr>
      </w:pPr>
      <w:r>
        <w:rPr>
          <w:b/>
          <w:sz w:val="28"/>
          <w:szCs w:val="20"/>
          <w:lang w:val="uk-UA"/>
        </w:rPr>
        <w:t xml:space="preserve">                              </w:t>
      </w:r>
      <w:r w:rsidRPr="000501AD">
        <w:rPr>
          <w:b/>
          <w:sz w:val="28"/>
          <w:szCs w:val="20"/>
          <w:lang w:val="uk-UA"/>
        </w:rPr>
        <w:t>5. Заходи і завдання П</w:t>
      </w:r>
      <w:r>
        <w:rPr>
          <w:b/>
          <w:sz w:val="28"/>
          <w:szCs w:val="20"/>
          <w:lang w:val="uk-UA"/>
        </w:rPr>
        <w:t>рограми</w:t>
      </w:r>
    </w:p>
    <w:p w:rsidR="000501AD" w:rsidRPr="000501AD" w:rsidRDefault="000501AD" w:rsidP="000501AD">
      <w:pPr>
        <w:ind w:firstLine="851"/>
        <w:rPr>
          <w:b/>
          <w:sz w:val="28"/>
          <w:szCs w:val="20"/>
          <w:lang w:val="uk-UA"/>
        </w:rPr>
      </w:pPr>
    </w:p>
    <w:p w:rsidR="000501AD" w:rsidRDefault="000501AD" w:rsidP="008E2E05">
      <w:pPr>
        <w:jc w:val="both"/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 xml:space="preserve">   5.1. </w:t>
      </w:r>
      <w:r w:rsidRPr="000501AD">
        <w:rPr>
          <w:sz w:val="28"/>
          <w:szCs w:val="20"/>
          <w:lang w:val="uk-UA"/>
        </w:rPr>
        <w:t>З метою реалізації Програми визначено пріоритетні напрями та заходи, а також відповідальних за д</w:t>
      </w:r>
      <w:r>
        <w:rPr>
          <w:sz w:val="28"/>
          <w:szCs w:val="20"/>
          <w:lang w:val="uk-UA"/>
        </w:rPr>
        <w:t>отримання термінів їх виконання</w:t>
      </w:r>
      <w:r w:rsidRPr="000501AD">
        <w:rPr>
          <w:sz w:val="28"/>
          <w:szCs w:val="20"/>
          <w:lang w:val="uk-UA"/>
        </w:rPr>
        <w:t>, джерела та обсяги фінансування з поділом на відповідні періоди (</w:t>
      </w:r>
      <w:r>
        <w:rPr>
          <w:sz w:val="28"/>
          <w:szCs w:val="20"/>
          <w:lang w:val="uk-UA"/>
        </w:rPr>
        <w:t>додаток</w:t>
      </w:r>
      <w:r w:rsidRPr="000501AD">
        <w:rPr>
          <w:sz w:val="28"/>
          <w:szCs w:val="20"/>
          <w:lang w:val="uk-UA"/>
        </w:rPr>
        <w:t xml:space="preserve"> 1 до Програми).</w:t>
      </w:r>
    </w:p>
    <w:p w:rsidR="000501AD" w:rsidRPr="000501AD" w:rsidRDefault="000501AD" w:rsidP="000501AD">
      <w:pPr>
        <w:ind w:firstLine="851"/>
        <w:rPr>
          <w:sz w:val="28"/>
          <w:szCs w:val="20"/>
          <w:lang w:val="uk-UA"/>
        </w:rPr>
      </w:pPr>
    </w:p>
    <w:p w:rsidR="000501AD" w:rsidRPr="000501AD" w:rsidRDefault="000501AD" w:rsidP="000501AD">
      <w:pPr>
        <w:ind w:firstLine="851"/>
        <w:rPr>
          <w:b/>
          <w:sz w:val="28"/>
          <w:szCs w:val="20"/>
          <w:lang w:val="uk-UA"/>
        </w:rPr>
      </w:pPr>
      <w:r>
        <w:rPr>
          <w:b/>
          <w:sz w:val="28"/>
          <w:szCs w:val="20"/>
          <w:lang w:val="uk-UA"/>
        </w:rPr>
        <w:t xml:space="preserve">           </w:t>
      </w:r>
      <w:r w:rsidR="008E2E05">
        <w:rPr>
          <w:b/>
          <w:sz w:val="28"/>
          <w:szCs w:val="20"/>
          <w:lang w:val="uk-UA"/>
        </w:rPr>
        <w:t xml:space="preserve">    </w:t>
      </w:r>
      <w:r>
        <w:rPr>
          <w:b/>
          <w:sz w:val="28"/>
          <w:szCs w:val="20"/>
          <w:lang w:val="uk-UA"/>
        </w:rPr>
        <w:t xml:space="preserve"> </w:t>
      </w:r>
      <w:r w:rsidRPr="000501AD">
        <w:rPr>
          <w:b/>
          <w:sz w:val="28"/>
          <w:szCs w:val="20"/>
          <w:lang w:val="uk-UA"/>
        </w:rPr>
        <w:t>6. Очікувані результати виконання П</w:t>
      </w:r>
      <w:r>
        <w:rPr>
          <w:b/>
          <w:sz w:val="28"/>
          <w:szCs w:val="20"/>
          <w:lang w:val="uk-UA"/>
        </w:rPr>
        <w:t>рограми</w:t>
      </w:r>
    </w:p>
    <w:p w:rsidR="000501AD" w:rsidRPr="000501AD" w:rsidRDefault="000501AD" w:rsidP="000501AD">
      <w:pPr>
        <w:ind w:firstLine="851"/>
        <w:rPr>
          <w:b/>
          <w:sz w:val="28"/>
          <w:szCs w:val="20"/>
          <w:lang w:val="uk-UA"/>
        </w:rPr>
      </w:pPr>
    </w:p>
    <w:p w:rsidR="000501AD" w:rsidRDefault="000501AD" w:rsidP="000501AD">
      <w:pPr>
        <w:jc w:val="both"/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 xml:space="preserve">   6.1. </w:t>
      </w:r>
      <w:r w:rsidRPr="000501AD">
        <w:rPr>
          <w:sz w:val="28"/>
          <w:szCs w:val="20"/>
          <w:lang w:val="uk-UA"/>
        </w:rPr>
        <w:t xml:space="preserve">У результаті виконання заходів Програми очікується досягнення певних зрушень у реалізації соціальної політики в громаді, охоплення </w:t>
      </w:r>
      <w:r w:rsidRPr="000501AD">
        <w:rPr>
          <w:sz w:val="28"/>
          <w:szCs w:val="20"/>
          <w:lang w:val="uk-UA"/>
        </w:rPr>
        <w:lastRenderedPageBreak/>
        <w:t>максимального кола ветеранів війни, членів їх сімей заходами соціальної, психологічної підтримки та соціальної адаптації, забезпечення соціальної і матеріальної підтримки таких осіб шляхом додержання державних соціальних гарантій і впровадження додаткових форм адресної підтримки.</w:t>
      </w:r>
    </w:p>
    <w:p w:rsidR="000501AD" w:rsidRDefault="000501AD" w:rsidP="000501AD">
      <w:pPr>
        <w:jc w:val="both"/>
        <w:rPr>
          <w:sz w:val="28"/>
          <w:szCs w:val="20"/>
          <w:lang w:val="uk-UA"/>
        </w:rPr>
      </w:pPr>
    </w:p>
    <w:p w:rsidR="000501AD" w:rsidRDefault="000501AD" w:rsidP="000501AD">
      <w:pPr>
        <w:jc w:val="center"/>
        <w:rPr>
          <w:b/>
          <w:sz w:val="28"/>
          <w:szCs w:val="20"/>
          <w:lang w:val="uk-UA"/>
        </w:rPr>
      </w:pPr>
      <w:r w:rsidRPr="000501AD">
        <w:rPr>
          <w:b/>
          <w:sz w:val="28"/>
          <w:szCs w:val="20"/>
          <w:lang w:val="uk-UA"/>
        </w:rPr>
        <w:t>7. Прикінцеві положення</w:t>
      </w:r>
    </w:p>
    <w:p w:rsidR="000501AD" w:rsidRDefault="000501AD" w:rsidP="000501AD">
      <w:pPr>
        <w:jc w:val="both"/>
        <w:rPr>
          <w:b/>
          <w:sz w:val="28"/>
          <w:szCs w:val="20"/>
          <w:lang w:val="uk-UA"/>
        </w:rPr>
      </w:pPr>
    </w:p>
    <w:p w:rsidR="000501AD" w:rsidRDefault="000501AD" w:rsidP="000501AD">
      <w:pPr>
        <w:jc w:val="both"/>
        <w:rPr>
          <w:sz w:val="28"/>
          <w:szCs w:val="20"/>
          <w:lang w:val="uk-UA"/>
        </w:rPr>
      </w:pPr>
      <w:r>
        <w:rPr>
          <w:b/>
          <w:sz w:val="28"/>
          <w:szCs w:val="20"/>
          <w:lang w:val="uk-UA"/>
        </w:rPr>
        <w:t xml:space="preserve">   </w:t>
      </w:r>
      <w:r w:rsidRPr="000501AD">
        <w:rPr>
          <w:sz w:val="28"/>
          <w:szCs w:val="20"/>
          <w:lang w:val="uk-UA"/>
        </w:rPr>
        <w:t xml:space="preserve">7.1. </w:t>
      </w:r>
      <w:r>
        <w:rPr>
          <w:sz w:val="28"/>
          <w:szCs w:val="20"/>
          <w:lang w:val="uk-UA"/>
        </w:rPr>
        <w:t>Ця Програма набуває чинності після її затвердження радою.</w:t>
      </w:r>
    </w:p>
    <w:p w:rsidR="000501AD" w:rsidRDefault="000501AD" w:rsidP="000501AD">
      <w:pPr>
        <w:jc w:val="both"/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 xml:space="preserve">   7.2. Усі додатки до Програми являються її невід’ємною частиною.</w:t>
      </w:r>
    </w:p>
    <w:p w:rsidR="000501AD" w:rsidRDefault="000501AD" w:rsidP="000501AD">
      <w:pPr>
        <w:jc w:val="both"/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 xml:space="preserve">   7.3. Зміни та доповнення до Програми затверджуються радою.</w:t>
      </w:r>
    </w:p>
    <w:p w:rsidR="000501AD" w:rsidRDefault="000501AD" w:rsidP="000501AD">
      <w:pPr>
        <w:jc w:val="both"/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 xml:space="preserve">   7.4. Питання, що не врегульовані цією Програмою, регулюються чинним законодавством України.</w:t>
      </w:r>
    </w:p>
    <w:p w:rsidR="000501AD" w:rsidRDefault="000501AD" w:rsidP="000501AD">
      <w:pPr>
        <w:jc w:val="both"/>
        <w:rPr>
          <w:sz w:val="28"/>
          <w:szCs w:val="20"/>
          <w:lang w:val="uk-UA"/>
        </w:rPr>
      </w:pPr>
    </w:p>
    <w:p w:rsidR="000501AD" w:rsidRDefault="000501AD" w:rsidP="000501AD">
      <w:pPr>
        <w:jc w:val="both"/>
        <w:rPr>
          <w:sz w:val="28"/>
          <w:szCs w:val="20"/>
          <w:lang w:val="uk-UA"/>
        </w:rPr>
      </w:pPr>
    </w:p>
    <w:p w:rsidR="000501AD" w:rsidRDefault="000501AD" w:rsidP="000501AD">
      <w:pPr>
        <w:jc w:val="both"/>
        <w:rPr>
          <w:sz w:val="28"/>
          <w:szCs w:val="20"/>
          <w:lang w:val="uk-UA"/>
        </w:rPr>
      </w:pPr>
    </w:p>
    <w:p w:rsidR="000501AD" w:rsidRDefault="000501AD" w:rsidP="000501AD">
      <w:pPr>
        <w:jc w:val="both"/>
        <w:rPr>
          <w:sz w:val="28"/>
          <w:szCs w:val="20"/>
          <w:lang w:val="uk-UA"/>
        </w:rPr>
      </w:pPr>
    </w:p>
    <w:p w:rsidR="000501AD" w:rsidRPr="000501AD" w:rsidRDefault="000501AD" w:rsidP="000501AD">
      <w:pPr>
        <w:jc w:val="both"/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 xml:space="preserve">             Секретар селищної ради                                </w:t>
      </w:r>
      <w:r w:rsidR="005E5E28">
        <w:rPr>
          <w:sz w:val="28"/>
          <w:szCs w:val="20"/>
          <w:lang w:val="uk-UA"/>
        </w:rPr>
        <w:t>Тетяна АГАРКОВА</w:t>
      </w:r>
    </w:p>
    <w:p w:rsidR="000501AD" w:rsidRPr="000501AD" w:rsidRDefault="000501AD" w:rsidP="000501AD">
      <w:pPr>
        <w:ind w:firstLine="851"/>
        <w:rPr>
          <w:sz w:val="28"/>
          <w:szCs w:val="20"/>
          <w:lang w:val="uk-UA"/>
        </w:rPr>
      </w:pPr>
    </w:p>
    <w:p w:rsidR="000501AD" w:rsidRPr="000501AD" w:rsidRDefault="000501AD" w:rsidP="000501AD">
      <w:pPr>
        <w:jc w:val="both"/>
        <w:rPr>
          <w:sz w:val="28"/>
          <w:szCs w:val="20"/>
          <w:lang w:val="uk-UA"/>
        </w:rPr>
      </w:pPr>
    </w:p>
    <w:p w:rsidR="000501AD" w:rsidRDefault="000501AD" w:rsidP="00BB10CC">
      <w:pPr>
        <w:tabs>
          <w:tab w:val="left" w:pos="435"/>
        </w:tabs>
        <w:rPr>
          <w:sz w:val="28"/>
          <w:szCs w:val="28"/>
          <w:lang w:val="uk-UA"/>
        </w:rPr>
      </w:pPr>
    </w:p>
    <w:p w:rsidR="00955DBF" w:rsidRDefault="00955DBF" w:rsidP="00BB10CC">
      <w:pPr>
        <w:tabs>
          <w:tab w:val="left" w:pos="435"/>
        </w:tabs>
        <w:rPr>
          <w:sz w:val="28"/>
          <w:szCs w:val="28"/>
          <w:lang w:val="uk-UA"/>
        </w:rPr>
      </w:pPr>
    </w:p>
    <w:p w:rsidR="00955DBF" w:rsidRDefault="00955DBF" w:rsidP="00BB10CC">
      <w:pPr>
        <w:tabs>
          <w:tab w:val="left" w:pos="435"/>
        </w:tabs>
        <w:rPr>
          <w:sz w:val="28"/>
          <w:szCs w:val="28"/>
          <w:lang w:val="uk-UA"/>
        </w:rPr>
      </w:pPr>
    </w:p>
    <w:p w:rsidR="00955DBF" w:rsidRDefault="00955DBF" w:rsidP="00BB10CC">
      <w:pPr>
        <w:tabs>
          <w:tab w:val="left" w:pos="435"/>
        </w:tabs>
        <w:rPr>
          <w:sz w:val="28"/>
          <w:szCs w:val="28"/>
          <w:lang w:val="uk-UA"/>
        </w:rPr>
      </w:pPr>
    </w:p>
    <w:p w:rsidR="00955DBF" w:rsidRDefault="00955DBF" w:rsidP="00BB10CC">
      <w:pPr>
        <w:tabs>
          <w:tab w:val="left" w:pos="435"/>
        </w:tabs>
        <w:rPr>
          <w:sz w:val="28"/>
          <w:szCs w:val="28"/>
          <w:lang w:val="uk-UA"/>
        </w:rPr>
      </w:pPr>
    </w:p>
    <w:p w:rsidR="00955DBF" w:rsidRDefault="00955DBF" w:rsidP="00BB10CC">
      <w:pPr>
        <w:tabs>
          <w:tab w:val="left" w:pos="435"/>
        </w:tabs>
        <w:rPr>
          <w:sz w:val="28"/>
          <w:szCs w:val="28"/>
          <w:lang w:val="uk-UA"/>
        </w:rPr>
      </w:pPr>
    </w:p>
    <w:p w:rsidR="00955DBF" w:rsidRDefault="00955DBF" w:rsidP="00BB10CC">
      <w:pPr>
        <w:tabs>
          <w:tab w:val="left" w:pos="435"/>
        </w:tabs>
        <w:rPr>
          <w:sz w:val="28"/>
          <w:szCs w:val="28"/>
          <w:lang w:val="uk-UA"/>
        </w:rPr>
      </w:pPr>
    </w:p>
    <w:p w:rsidR="00955DBF" w:rsidRDefault="00955DBF" w:rsidP="00BB10CC">
      <w:pPr>
        <w:tabs>
          <w:tab w:val="left" w:pos="435"/>
        </w:tabs>
        <w:rPr>
          <w:sz w:val="28"/>
          <w:szCs w:val="28"/>
          <w:lang w:val="uk-UA"/>
        </w:rPr>
      </w:pPr>
    </w:p>
    <w:p w:rsidR="00955DBF" w:rsidRDefault="00955DBF" w:rsidP="00BB10CC">
      <w:pPr>
        <w:tabs>
          <w:tab w:val="left" w:pos="435"/>
        </w:tabs>
        <w:rPr>
          <w:sz w:val="28"/>
          <w:szCs w:val="28"/>
          <w:lang w:val="uk-UA"/>
        </w:rPr>
      </w:pPr>
    </w:p>
    <w:p w:rsidR="00955DBF" w:rsidRDefault="00955DBF" w:rsidP="00BB10CC">
      <w:pPr>
        <w:tabs>
          <w:tab w:val="left" w:pos="435"/>
        </w:tabs>
        <w:rPr>
          <w:sz w:val="28"/>
          <w:szCs w:val="28"/>
          <w:lang w:val="uk-UA"/>
        </w:rPr>
      </w:pPr>
    </w:p>
    <w:p w:rsidR="00955DBF" w:rsidRDefault="00955DBF" w:rsidP="00BB10CC">
      <w:pPr>
        <w:tabs>
          <w:tab w:val="left" w:pos="435"/>
        </w:tabs>
        <w:rPr>
          <w:sz w:val="28"/>
          <w:szCs w:val="28"/>
          <w:lang w:val="uk-UA"/>
        </w:rPr>
      </w:pPr>
    </w:p>
    <w:p w:rsidR="00955DBF" w:rsidRDefault="00955DBF" w:rsidP="00BB10CC">
      <w:pPr>
        <w:tabs>
          <w:tab w:val="left" w:pos="435"/>
        </w:tabs>
        <w:rPr>
          <w:sz w:val="28"/>
          <w:szCs w:val="28"/>
          <w:lang w:val="uk-UA"/>
        </w:rPr>
      </w:pPr>
    </w:p>
    <w:p w:rsidR="00955DBF" w:rsidRDefault="00955DBF" w:rsidP="00BB10CC">
      <w:pPr>
        <w:tabs>
          <w:tab w:val="left" w:pos="435"/>
        </w:tabs>
        <w:rPr>
          <w:sz w:val="28"/>
          <w:szCs w:val="28"/>
          <w:lang w:val="uk-UA"/>
        </w:rPr>
      </w:pPr>
    </w:p>
    <w:p w:rsidR="00955DBF" w:rsidRDefault="00955DBF" w:rsidP="00BB10CC">
      <w:pPr>
        <w:tabs>
          <w:tab w:val="left" w:pos="435"/>
        </w:tabs>
        <w:rPr>
          <w:sz w:val="28"/>
          <w:szCs w:val="28"/>
          <w:lang w:val="uk-UA"/>
        </w:rPr>
      </w:pPr>
    </w:p>
    <w:p w:rsidR="00955DBF" w:rsidRDefault="00955DBF" w:rsidP="00BB10CC">
      <w:pPr>
        <w:tabs>
          <w:tab w:val="left" w:pos="435"/>
        </w:tabs>
        <w:rPr>
          <w:sz w:val="28"/>
          <w:szCs w:val="28"/>
          <w:lang w:val="uk-UA"/>
        </w:rPr>
      </w:pPr>
    </w:p>
    <w:p w:rsidR="00955DBF" w:rsidRDefault="00955DBF" w:rsidP="00BB10CC">
      <w:pPr>
        <w:tabs>
          <w:tab w:val="left" w:pos="435"/>
        </w:tabs>
        <w:rPr>
          <w:sz w:val="28"/>
          <w:szCs w:val="28"/>
          <w:lang w:val="uk-UA"/>
        </w:rPr>
      </w:pPr>
    </w:p>
    <w:p w:rsidR="00955DBF" w:rsidRDefault="00955DBF" w:rsidP="00BB10CC">
      <w:pPr>
        <w:tabs>
          <w:tab w:val="left" w:pos="435"/>
        </w:tabs>
        <w:rPr>
          <w:sz w:val="28"/>
          <w:szCs w:val="28"/>
          <w:lang w:val="uk-UA"/>
        </w:rPr>
      </w:pPr>
    </w:p>
    <w:p w:rsidR="00955DBF" w:rsidRDefault="00955DBF" w:rsidP="00BB10CC">
      <w:pPr>
        <w:tabs>
          <w:tab w:val="left" w:pos="435"/>
        </w:tabs>
        <w:rPr>
          <w:sz w:val="28"/>
          <w:szCs w:val="28"/>
          <w:lang w:val="uk-UA"/>
        </w:rPr>
      </w:pPr>
    </w:p>
    <w:p w:rsidR="00955DBF" w:rsidRDefault="00955DBF" w:rsidP="00BB10CC">
      <w:pPr>
        <w:tabs>
          <w:tab w:val="left" w:pos="435"/>
        </w:tabs>
        <w:rPr>
          <w:sz w:val="28"/>
          <w:szCs w:val="28"/>
          <w:lang w:val="uk-UA"/>
        </w:rPr>
      </w:pPr>
    </w:p>
    <w:p w:rsidR="00955DBF" w:rsidRDefault="00955DBF" w:rsidP="00BB10CC">
      <w:pPr>
        <w:tabs>
          <w:tab w:val="left" w:pos="435"/>
        </w:tabs>
        <w:rPr>
          <w:sz w:val="28"/>
          <w:szCs w:val="28"/>
          <w:lang w:val="uk-UA"/>
        </w:rPr>
      </w:pPr>
    </w:p>
    <w:p w:rsidR="00955DBF" w:rsidRDefault="00955DBF" w:rsidP="00BB10CC">
      <w:pPr>
        <w:tabs>
          <w:tab w:val="left" w:pos="435"/>
        </w:tabs>
        <w:rPr>
          <w:sz w:val="28"/>
          <w:szCs w:val="28"/>
          <w:lang w:val="uk-UA"/>
        </w:rPr>
      </w:pPr>
    </w:p>
    <w:p w:rsidR="00955DBF" w:rsidRDefault="00955DBF" w:rsidP="00BB10CC">
      <w:pPr>
        <w:tabs>
          <w:tab w:val="left" w:pos="435"/>
        </w:tabs>
        <w:rPr>
          <w:sz w:val="28"/>
          <w:szCs w:val="28"/>
          <w:lang w:val="uk-UA"/>
        </w:rPr>
      </w:pPr>
    </w:p>
    <w:p w:rsidR="00955DBF" w:rsidRDefault="00955DBF" w:rsidP="00BB10CC">
      <w:pPr>
        <w:tabs>
          <w:tab w:val="left" w:pos="435"/>
        </w:tabs>
        <w:rPr>
          <w:sz w:val="28"/>
          <w:szCs w:val="28"/>
          <w:lang w:val="uk-UA"/>
        </w:rPr>
      </w:pPr>
    </w:p>
    <w:p w:rsidR="00955DBF" w:rsidRDefault="00955DBF" w:rsidP="00BB10CC">
      <w:pPr>
        <w:tabs>
          <w:tab w:val="left" w:pos="435"/>
        </w:tabs>
        <w:rPr>
          <w:sz w:val="28"/>
          <w:szCs w:val="28"/>
          <w:lang w:val="uk-UA"/>
        </w:rPr>
      </w:pPr>
    </w:p>
    <w:p w:rsidR="00955DBF" w:rsidRDefault="00955DBF" w:rsidP="00BB10CC">
      <w:pPr>
        <w:tabs>
          <w:tab w:val="left" w:pos="435"/>
        </w:tabs>
        <w:rPr>
          <w:sz w:val="28"/>
          <w:szCs w:val="28"/>
          <w:lang w:val="uk-UA"/>
        </w:rPr>
      </w:pPr>
    </w:p>
    <w:p w:rsidR="00955DBF" w:rsidRDefault="00955DBF" w:rsidP="00BB10CC">
      <w:pPr>
        <w:tabs>
          <w:tab w:val="left" w:pos="435"/>
        </w:tabs>
        <w:rPr>
          <w:sz w:val="28"/>
          <w:szCs w:val="28"/>
          <w:lang w:val="uk-UA"/>
        </w:rPr>
      </w:pPr>
    </w:p>
    <w:p w:rsidR="00955DBF" w:rsidRDefault="00955DBF" w:rsidP="00955DBF">
      <w:pPr>
        <w:jc w:val="center"/>
        <w:rPr>
          <w:sz w:val="28"/>
          <w:szCs w:val="28"/>
          <w:lang w:val="uk-UA"/>
        </w:rPr>
        <w:sectPr w:rsidR="00955DBF" w:rsidSect="00806C1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55DBF" w:rsidRPr="00955DBF" w:rsidRDefault="00955DBF" w:rsidP="00955DBF">
      <w:pPr>
        <w:jc w:val="center"/>
        <w:rPr>
          <w:sz w:val="20"/>
          <w:szCs w:val="20"/>
          <w:lang w:val="uk-UA"/>
        </w:rPr>
      </w:pPr>
      <w:r w:rsidRPr="00955DBF">
        <w:rPr>
          <w:sz w:val="28"/>
          <w:szCs w:val="28"/>
          <w:lang w:val="uk-UA"/>
        </w:rPr>
        <w:lastRenderedPageBreak/>
        <w:t xml:space="preserve">                                                                                                                                                                                 </w:t>
      </w:r>
      <w:r w:rsidRPr="00955DBF">
        <w:rPr>
          <w:sz w:val="20"/>
          <w:szCs w:val="20"/>
          <w:lang w:val="uk-UA"/>
        </w:rPr>
        <w:t>Додаток 1</w:t>
      </w:r>
    </w:p>
    <w:p w:rsidR="00955DBF" w:rsidRPr="00955DBF" w:rsidRDefault="00955DBF" w:rsidP="00955DBF">
      <w:pPr>
        <w:ind w:firstLine="900"/>
        <w:jc w:val="right"/>
        <w:rPr>
          <w:sz w:val="20"/>
          <w:szCs w:val="20"/>
          <w:lang w:val="uk-UA"/>
        </w:rPr>
      </w:pPr>
      <w:r w:rsidRPr="00955DBF">
        <w:rPr>
          <w:sz w:val="20"/>
          <w:szCs w:val="20"/>
          <w:lang w:val="uk-UA"/>
        </w:rPr>
        <w:t xml:space="preserve">до Програми </w:t>
      </w:r>
    </w:p>
    <w:p w:rsidR="00955DBF" w:rsidRPr="00955DBF" w:rsidRDefault="00955DBF" w:rsidP="00955DBF">
      <w:pPr>
        <w:jc w:val="right"/>
        <w:rPr>
          <w:sz w:val="28"/>
          <w:szCs w:val="28"/>
          <w:lang w:val="uk-UA"/>
        </w:rPr>
      </w:pPr>
    </w:p>
    <w:p w:rsidR="00955DBF" w:rsidRPr="00955DBF" w:rsidRDefault="00955DBF" w:rsidP="00955DBF">
      <w:pPr>
        <w:jc w:val="center"/>
        <w:rPr>
          <w:b/>
          <w:sz w:val="32"/>
          <w:szCs w:val="20"/>
          <w:lang w:val="uk-UA"/>
        </w:rPr>
      </w:pPr>
      <w:r w:rsidRPr="00955DBF">
        <w:rPr>
          <w:b/>
          <w:sz w:val="32"/>
          <w:szCs w:val="20"/>
          <w:lang w:val="uk-UA"/>
        </w:rPr>
        <w:t>Заходи і завдання Програми</w:t>
      </w:r>
    </w:p>
    <w:p w:rsidR="00955DBF" w:rsidRPr="00955DBF" w:rsidRDefault="00955DBF" w:rsidP="00955DBF">
      <w:pPr>
        <w:rPr>
          <w:b/>
          <w:sz w:val="28"/>
          <w:lang w:val="uk-UA"/>
        </w:rPr>
      </w:pPr>
      <w:r w:rsidRPr="00955DBF">
        <w:rPr>
          <w:b/>
          <w:sz w:val="32"/>
          <w:szCs w:val="20"/>
          <w:lang w:val="uk-UA"/>
        </w:rPr>
        <w:t xml:space="preserve">      </w:t>
      </w:r>
    </w:p>
    <w:p w:rsidR="00955DBF" w:rsidRPr="00955DBF" w:rsidRDefault="00955DBF" w:rsidP="00955DBF">
      <w:pPr>
        <w:keepNext/>
        <w:jc w:val="center"/>
        <w:outlineLvl w:val="3"/>
        <w:rPr>
          <w:b/>
          <w:sz w:val="20"/>
          <w:szCs w:val="20"/>
          <w:lang w:val="uk-UA"/>
        </w:rPr>
      </w:pPr>
    </w:p>
    <w:p w:rsidR="00955DBF" w:rsidRPr="00955DBF" w:rsidRDefault="00955DBF" w:rsidP="00955DBF">
      <w:pPr>
        <w:jc w:val="center"/>
        <w:rPr>
          <w:sz w:val="36"/>
          <w:szCs w:val="20"/>
          <w:lang w:val="uk-UA"/>
        </w:rPr>
      </w:pPr>
    </w:p>
    <w:tbl>
      <w:tblPr>
        <w:tblW w:w="15008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7"/>
        <w:gridCol w:w="5903"/>
        <w:gridCol w:w="1797"/>
        <w:gridCol w:w="1621"/>
        <w:gridCol w:w="1275"/>
        <w:gridCol w:w="851"/>
        <w:gridCol w:w="850"/>
        <w:gridCol w:w="851"/>
        <w:gridCol w:w="1143"/>
      </w:tblGrid>
      <w:tr w:rsidR="00955DBF" w:rsidRPr="00690A02" w:rsidTr="004C3076">
        <w:trPr>
          <w:cantSplit/>
          <w:trHeight w:val="390"/>
        </w:trPr>
        <w:tc>
          <w:tcPr>
            <w:tcW w:w="717" w:type="dxa"/>
            <w:vMerge w:val="restart"/>
          </w:tcPr>
          <w:p w:rsidR="00955DBF" w:rsidRPr="00955DBF" w:rsidRDefault="00955DBF" w:rsidP="00955DBF">
            <w:pPr>
              <w:rPr>
                <w:sz w:val="28"/>
                <w:szCs w:val="20"/>
                <w:lang w:val="uk-UA"/>
              </w:rPr>
            </w:pPr>
            <w:r w:rsidRPr="00955DBF">
              <w:rPr>
                <w:sz w:val="28"/>
                <w:szCs w:val="20"/>
                <w:lang w:val="uk-UA"/>
              </w:rPr>
              <w:t>№</w:t>
            </w:r>
          </w:p>
          <w:p w:rsidR="00955DBF" w:rsidRPr="00955DBF" w:rsidRDefault="00955DBF" w:rsidP="00955DBF">
            <w:pPr>
              <w:rPr>
                <w:sz w:val="28"/>
                <w:szCs w:val="20"/>
                <w:lang w:val="uk-UA"/>
              </w:rPr>
            </w:pPr>
            <w:r w:rsidRPr="00955DBF">
              <w:rPr>
                <w:sz w:val="28"/>
                <w:szCs w:val="20"/>
                <w:lang w:val="uk-UA"/>
              </w:rPr>
              <w:t>з/п</w:t>
            </w:r>
          </w:p>
        </w:tc>
        <w:tc>
          <w:tcPr>
            <w:tcW w:w="5903" w:type="dxa"/>
            <w:vMerge w:val="restart"/>
          </w:tcPr>
          <w:p w:rsidR="00955DBF" w:rsidRPr="00955DBF" w:rsidRDefault="00955DBF" w:rsidP="00955DBF">
            <w:pPr>
              <w:jc w:val="center"/>
              <w:rPr>
                <w:sz w:val="28"/>
                <w:szCs w:val="20"/>
                <w:lang w:val="uk-UA"/>
              </w:rPr>
            </w:pPr>
            <w:r w:rsidRPr="00955DBF">
              <w:rPr>
                <w:sz w:val="28"/>
                <w:szCs w:val="20"/>
                <w:lang w:val="uk-UA"/>
              </w:rPr>
              <w:t>Найменування заходу</w:t>
            </w:r>
          </w:p>
        </w:tc>
        <w:tc>
          <w:tcPr>
            <w:tcW w:w="1797" w:type="dxa"/>
            <w:vMerge w:val="restart"/>
          </w:tcPr>
          <w:p w:rsidR="00955DBF" w:rsidRPr="00955DBF" w:rsidRDefault="00955DBF" w:rsidP="00955DBF">
            <w:pPr>
              <w:jc w:val="center"/>
              <w:rPr>
                <w:szCs w:val="20"/>
                <w:lang w:val="uk-UA"/>
              </w:rPr>
            </w:pPr>
            <w:r w:rsidRPr="00955DBF">
              <w:rPr>
                <w:szCs w:val="20"/>
                <w:lang w:val="uk-UA"/>
              </w:rPr>
              <w:t>Органи виконавчої влади</w:t>
            </w:r>
          </w:p>
        </w:tc>
        <w:tc>
          <w:tcPr>
            <w:tcW w:w="1621" w:type="dxa"/>
            <w:vMerge w:val="restart"/>
          </w:tcPr>
          <w:p w:rsidR="00955DBF" w:rsidRPr="00955DBF" w:rsidRDefault="00955DBF" w:rsidP="00955DBF">
            <w:pPr>
              <w:jc w:val="center"/>
              <w:rPr>
                <w:szCs w:val="20"/>
                <w:lang w:val="uk-UA"/>
              </w:rPr>
            </w:pPr>
            <w:r w:rsidRPr="00955DBF">
              <w:rPr>
                <w:szCs w:val="20"/>
                <w:lang w:val="uk-UA"/>
              </w:rPr>
              <w:t>Строки виконання</w:t>
            </w:r>
          </w:p>
        </w:tc>
        <w:tc>
          <w:tcPr>
            <w:tcW w:w="1275" w:type="dxa"/>
            <w:vMerge w:val="restart"/>
          </w:tcPr>
          <w:p w:rsidR="00955DBF" w:rsidRPr="00955DBF" w:rsidRDefault="00955DBF" w:rsidP="00955DBF">
            <w:pPr>
              <w:jc w:val="center"/>
              <w:rPr>
                <w:szCs w:val="20"/>
                <w:lang w:val="uk-UA"/>
              </w:rPr>
            </w:pPr>
            <w:r w:rsidRPr="00955DBF">
              <w:rPr>
                <w:szCs w:val="20"/>
                <w:lang w:val="uk-UA"/>
              </w:rPr>
              <w:t xml:space="preserve">Джерело </w:t>
            </w:r>
            <w:proofErr w:type="spellStart"/>
            <w:r w:rsidRPr="00955DBF">
              <w:rPr>
                <w:szCs w:val="20"/>
                <w:lang w:val="uk-UA"/>
              </w:rPr>
              <w:t>фінансу</w:t>
            </w:r>
            <w:proofErr w:type="spellEnd"/>
            <w:r w:rsidRPr="00955DBF">
              <w:rPr>
                <w:szCs w:val="20"/>
                <w:lang w:val="en-US"/>
              </w:rPr>
              <w:t>-</w:t>
            </w:r>
            <w:proofErr w:type="spellStart"/>
            <w:r w:rsidRPr="00955DBF">
              <w:rPr>
                <w:szCs w:val="20"/>
                <w:lang w:val="uk-UA"/>
              </w:rPr>
              <w:t>вання</w:t>
            </w:r>
            <w:proofErr w:type="spellEnd"/>
          </w:p>
          <w:p w:rsidR="00955DBF" w:rsidRPr="00955DBF" w:rsidRDefault="00955DBF" w:rsidP="00955DBF">
            <w:pPr>
              <w:jc w:val="center"/>
              <w:rPr>
                <w:szCs w:val="20"/>
                <w:lang w:val="uk-UA"/>
              </w:rPr>
            </w:pPr>
          </w:p>
        </w:tc>
        <w:tc>
          <w:tcPr>
            <w:tcW w:w="3695" w:type="dxa"/>
            <w:gridSpan w:val="4"/>
          </w:tcPr>
          <w:p w:rsidR="00955DBF" w:rsidRPr="00955DBF" w:rsidRDefault="00955DBF" w:rsidP="00955DBF">
            <w:pPr>
              <w:jc w:val="center"/>
              <w:rPr>
                <w:szCs w:val="20"/>
                <w:lang w:val="uk-UA"/>
              </w:rPr>
            </w:pPr>
            <w:r w:rsidRPr="00955DBF">
              <w:rPr>
                <w:szCs w:val="20"/>
                <w:lang w:val="uk-UA"/>
              </w:rPr>
              <w:t xml:space="preserve">Орієнтовні обсяги фінансування </w:t>
            </w:r>
            <w:proofErr w:type="spellStart"/>
            <w:r w:rsidRPr="00955DBF">
              <w:rPr>
                <w:szCs w:val="20"/>
                <w:lang w:val="uk-UA"/>
              </w:rPr>
              <w:t>тис.грн</w:t>
            </w:r>
            <w:proofErr w:type="spellEnd"/>
            <w:r w:rsidRPr="00955DBF">
              <w:rPr>
                <w:szCs w:val="20"/>
                <w:lang w:val="uk-UA"/>
              </w:rPr>
              <w:t>.</w:t>
            </w:r>
          </w:p>
        </w:tc>
      </w:tr>
      <w:tr w:rsidR="00955DBF" w:rsidRPr="00955DBF" w:rsidTr="004C3076">
        <w:trPr>
          <w:cantSplit/>
          <w:trHeight w:val="330"/>
        </w:trPr>
        <w:tc>
          <w:tcPr>
            <w:tcW w:w="717" w:type="dxa"/>
            <w:vMerge/>
          </w:tcPr>
          <w:p w:rsidR="00955DBF" w:rsidRPr="00955DBF" w:rsidRDefault="00955DBF" w:rsidP="00955DBF">
            <w:pPr>
              <w:rPr>
                <w:sz w:val="28"/>
                <w:szCs w:val="20"/>
                <w:lang w:val="uk-UA"/>
              </w:rPr>
            </w:pPr>
          </w:p>
        </w:tc>
        <w:tc>
          <w:tcPr>
            <w:tcW w:w="5903" w:type="dxa"/>
            <w:vMerge/>
          </w:tcPr>
          <w:p w:rsidR="00955DBF" w:rsidRPr="00955DBF" w:rsidRDefault="00955DBF" w:rsidP="00955DBF">
            <w:pPr>
              <w:rPr>
                <w:sz w:val="28"/>
                <w:szCs w:val="20"/>
                <w:lang w:val="uk-UA"/>
              </w:rPr>
            </w:pPr>
          </w:p>
        </w:tc>
        <w:tc>
          <w:tcPr>
            <w:tcW w:w="1797" w:type="dxa"/>
            <w:vMerge/>
          </w:tcPr>
          <w:p w:rsidR="00955DBF" w:rsidRPr="00955DBF" w:rsidRDefault="00955DBF" w:rsidP="00955DBF">
            <w:pPr>
              <w:rPr>
                <w:szCs w:val="20"/>
                <w:lang w:val="uk-UA"/>
              </w:rPr>
            </w:pPr>
          </w:p>
        </w:tc>
        <w:tc>
          <w:tcPr>
            <w:tcW w:w="1621" w:type="dxa"/>
            <w:vMerge/>
          </w:tcPr>
          <w:p w:rsidR="00955DBF" w:rsidRPr="00955DBF" w:rsidRDefault="00955DBF" w:rsidP="00955DBF">
            <w:pPr>
              <w:rPr>
                <w:szCs w:val="20"/>
                <w:lang w:val="uk-UA"/>
              </w:rPr>
            </w:pPr>
          </w:p>
        </w:tc>
        <w:tc>
          <w:tcPr>
            <w:tcW w:w="1275" w:type="dxa"/>
            <w:vMerge/>
          </w:tcPr>
          <w:p w:rsidR="00955DBF" w:rsidRPr="00955DBF" w:rsidRDefault="00955DBF" w:rsidP="00955DBF">
            <w:pPr>
              <w:rPr>
                <w:szCs w:val="20"/>
                <w:lang w:val="uk-UA"/>
              </w:rPr>
            </w:pPr>
          </w:p>
        </w:tc>
        <w:tc>
          <w:tcPr>
            <w:tcW w:w="3695" w:type="dxa"/>
            <w:gridSpan w:val="4"/>
          </w:tcPr>
          <w:p w:rsidR="00955DBF" w:rsidRPr="00955DBF" w:rsidRDefault="00955DBF" w:rsidP="00955DBF">
            <w:pPr>
              <w:jc w:val="center"/>
              <w:rPr>
                <w:szCs w:val="20"/>
                <w:lang w:val="uk-UA"/>
              </w:rPr>
            </w:pPr>
            <w:r w:rsidRPr="00955DBF">
              <w:rPr>
                <w:szCs w:val="20"/>
                <w:lang w:val="uk-UA"/>
              </w:rPr>
              <w:t>За роками фінансування</w:t>
            </w:r>
          </w:p>
        </w:tc>
      </w:tr>
      <w:tr w:rsidR="00955DBF" w:rsidRPr="00955DBF" w:rsidTr="004C3076">
        <w:trPr>
          <w:cantSplit/>
          <w:trHeight w:val="420"/>
        </w:trPr>
        <w:tc>
          <w:tcPr>
            <w:tcW w:w="717" w:type="dxa"/>
            <w:vMerge/>
          </w:tcPr>
          <w:p w:rsidR="00955DBF" w:rsidRPr="00955DBF" w:rsidRDefault="00955DBF" w:rsidP="00955DBF">
            <w:pPr>
              <w:rPr>
                <w:sz w:val="28"/>
                <w:szCs w:val="20"/>
                <w:lang w:val="uk-UA"/>
              </w:rPr>
            </w:pPr>
          </w:p>
        </w:tc>
        <w:tc>
          <w:tcPr>
            <w:tcW w:w="5903" w:type="dxa"/>
            <w:vMerge/>
          </w:tcPr>
          <w:p w:rsidR="00955DBF" w:rsidRPr="00955DBF" w:rsidRDefault="00955DBF" w:rsidP="00955DBF">
            <w:pPr>
              <w:rPr>
                <w:sz w:val="28"/>
                <w:szCs w:val="20"/>
                <w:lang w:val="uk-UA"/>
              </w:rPr>
            </w:pPr>
          </w:p>
        </w:tc>
        <w:tc>
          <w:tcPr>
            <w:tcW w:w="1797" w:type="dxa"/>
            <w:vMerge/>
          </w:tcPr>
          <w:p w:rsidR="00955DBF" w:rsidRPr="00955DBF" w:rsidRDefault="00955DBF" w:rsidP="00955DBF">
            <w:pPr>
              <w:rPr>
                <w:szCs w:val="20"/>
                <w:lang w:val="uk-UA"/>
              </w:rPr>
            </w:pPr>
          </w:p>
        </w:tc>
        <w:tc>
          <w:tcPr>
            <w:tcW w:w="1621" w:type="dxa"/>
            <w:vMerge/>
          </w:tcPr>
          <w:p w:rsidR="00955DBF" w:rsidRPr="00955DBF" w:rsidRDefault="00955DBF" w:rsidP="00955DBF">
            <w:pPr>
              <w:rPr>
                <w:szCs w:val="20"/>
                <w:lang w:val="uk-UA"/>
              </w:rPr>
            </w:pPr>
          </w:p>
        </w:tc>
        <w:tc>
          <w:tcPr>
            <w:tcW w:w="1275" w:type="dxa"/>
            <w:vMerge/>
          </w:tcPr>
          <w:p w:rsidR="00955DBF" w:rsidRPr="00955DBF" w:rsidRDefault="00955DBF" w:rsidP="00955DBF">
            <w:pPr>
              <w:rPr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955DBF" w:rsidRPr="00955DBF" w:rsidRDefault="00955DBF" w:rsidP="00955DBF">
            <w:pPr>
              <w:jc w:val="center"/>
              <w:rPr>
                <w:szCs w:val="20"/>
                <w:lang w:val="uk-UA"/>
              </w:rPr>
            </w:pPr>
            <w:r w:rsidRPr="00955DBF">
              <w:rPr>
                <w:szCs w:val="20"/>
                <w:lang w:val="uk-UA"/>
              </w:rPr>
              <w:t>2024</w:t>
            </w:r>
          </w:p>
        </w:tc>
        <w:tc>
          <w:tcPr>
            <w:tcW w:w="850" w:type="dxa"/>
          </w:tcPr>
          <w:p w:rsidR="00955DBF" w:rsidRPr="00955DBF" w:rsidRDefault="00955DBF" w:rsidP="00955DBF">
            <w:pPr>
              <w:jc w:val="center"/>
              <w:rPr>
                <w:szCs w:val="20"/>
                <w:lang w:val="uk-UA"/>
              </w:rPr>
            </w:pPr>
            <w:r w:rsidRPr="00955DBF">
              <w:rPr>
                <w:szCs w:val="20"/>
                <w:lang w:val="uk-UA"/>
              </w:rPr>
              <w:t>2025</w:t>
            </w:r>
          </w:p>
        </w:tc>
        <w:tc>
          <w:tcPr>
            <w:tcW w:w="851" w:type="dxa"/>
          </w:tcPr>
          <w:p w:rsidR="00955DBF" w:rsidRPr="00955DBF" w:rsidRDefault="00955DBF" w:rsidP="00955DBF">
            <w:pPr>
              <w:jc w:val="center"/>
              <w:rPr>
                <w:szCs w:val="20"/>
                <w:lang w:val="uk-UA"/>
              </w:rPr>
            </w:pPr>
            <w:r w:rsidRPr="00955DBF">
              <w:rPr>
                <w:szCs w:val="20"/>
                <w:lang w:val="uk-UA"/>
              </w:rPr>
              <w:t>2026</w:t>
            </w:r>
          </w:p>
        </w:tc>
        <w:tc>
          <w:tcPr>
            <w:tcW w:w="1143" w:type="dxa"/>
          </w:tcPr>
          <w:p w:rsidR="00955DBF" w:rsidRPr="00955DBF" w:rsidRDefault="00955DBF" w:rsidP="00955DBF">
            <w:pPr>
              <w:jc w:val="center"/>
              <w:rPr>
                <w:szCs w:val="20"/>
                <w:lang w:val="uk-UA"/>
              </w:rPr>
            </w:pPr>
            <w:r w:rsidRPr="00955DBF">
              <w:rPr>
                <w:szCs w:val="20"/>
                <w:lang w:val="uk-UA"/>
              </w:rPr>
              <w:t>Всього</w:t>
            </w:r>
          </w:p>
        </w:tc>
      </w:tr>
      <w:tr w:rsidR="00955DBF" w:rsidRPr="00955DBF" w:rsidTr="004C3076">
        <w:trPr>
          <w:trHeight w:val="420"/>
        </w:trPr>
        <w:tc>
          <w:tcPr>
            <w:tcW w:w="717" w:type="dxa"/>
          </w:tcPr>
          <w:p w:rsidR="00955DBF" w:rsidRPr="00955DBF" w:rsidRDefault="00955DBF" w:rsidP="00955DBF">
            <w:pPr>
              <w:rPr>
                <w:sz w:val="28"/>
                <w:szCs w:val="20"/>
                <w:lang w:val="uk-UA"/>
              </w:rPr>
            </w:pPr>
            <w:r w:rsidRPr="00955DBF">
              <w:rPr>
                <w:sz w:val="28"/>
                <w:szCs w:val="20"/>
                <w:lang w:val="uk-UA"/>
              </w:rPr>
              <w:t>1</w:t>
            </w:r>
          </w:p>
        </w:tc>
        <w:tc>
          <w:tcPr>
            <w:tcW w:w="5903" w:type="dxa"/>
          </w:tcPr>
          <w:p w:rsidR="00955DBF" w:rsidRPr="00955DBF" w:rsidRDefault="00955DBF" w:rsidP="00955DBF">
            <w:pPr>
              <w:rPr>
                <w:sz w:val="28"/>
                <w:szCs w:val="20"/>
                <w:lang w:val="uk-UA"/>
              </w:rPr>
            </w:pPr>
            <w:r w:rsidRPr="00955DBF">
              <w:rPr>
                <w:sz w:val="28"/>
                <w:szCs w:val="20"/>
                <w:lang w:val="uk-UA"/>
              </w:rPr>
              <w:t>Надання щорічної матеріальної допомоги до Дня пам’яті захисників України , одному з членів сім’ї загиблого (померлого), полоненого, зниклого безвісти  ветерана війни, Захисника чи Захисниці України</w:t>
            </w:r>
          </w:p>
        </w:tc>
        <w:tc>
          <w:tcPr>
            <w:tcW w:w="1797" w:type="dxa"/>
          </w:tcPr>
          <w:p w:rsidR="00955DBF" w:rsidRPr="00955DBF" w:rsidRDefault="00955DBF" w:rsidP="00955DBF">
            <w:pPr>
              <w:jc w:val="center"/>
              <w:rPr>
                <w:sz w:val="26"/>
                <w:szCs w:val="20"/>
                <w:lang w:val="uk-UA"/>
              </w:rPr>
            </w:pPr>
            <w:r w:rsidRPr="00955DBF">
              <w:rPr>
                <w:sz w:val="26"/>
                <w:szCs w:val="20"/>
                <w:lang w:val="uk-UA"/>
              </w:rPr>
              <w:t>відділ соціального захисту населення</w:t>
            </w:r>
          </w:p>
        </w:tc>
        <w:tc>
          <w:tcPr>
            <w:tcW w:w="1621" w:type="dxa"/>
          </w:tcPr>
          <w:p w:rsidR="00955DBF" w:rsidRPr="00955DBF" w:rsidRDefault="00955DBF" w:rsidP="00955DBF">
            <w:pPr>
              <w:jc w:val="center"/>
              <w:rPr>
                <w:sz w:val="28"/>
                <w:szCs w:val="20"/>
              </w:rPr>
            </w:pPr>
            <w:r w:rsidRPr="00955DBF">
              <w:rPr>
                <w:sz w:val="28"/>
                <w:szCs w:val="20"/>
                <w:lang w:val="uk-UA"/>
              </w:rPr>
              <w:t>20</w:t>
            </w:r>
            <w:r w:rsidRPr="00955DBF">
              <w:rPr>
                <w:sz w:val="28"/>
                <w:szCs w:val="20"/>
              </w:rPr>
              <w:t>24</w:t>
            </w:r>
            <w:r w:rsidRPr="00955DBF">
              <w:rPr>
                <w:sz w:val="28"/>
                <w:szCs w:val="20"/>
                <w:lang w:val="uk-UA"/>
              </w:rPr>
              <w:t>-20</w:t>
            </w:r>
            <w:r w:rsidRPr="00955DBF">
              <w:rPr>
                <w:sz w:val="28"/>
                <w:szCs w:val="20"/>
              </w:rPr>
              <w:t>26</w:t>
            </w:r>
          </w:p>
          <w:p w:rsidR="00955DBF" w:rsidRPr="00955DBF" w:rsidRDefault="00955DBF" w:rsidP="00955DBF">
            <w:pPr>
              <w:jc w:val="center"/>
              <w:rPr>
                <w:sz w:val="28"/>
                <w:szCs w:val="20"/>
                <w:lang w:val="uk-UA"/>
              </w:rPr>
            </w:pPr>
            <w:r w:rsidRPr="00955DBF">
              <w:rPr>
                <w:sz w:val="28"/>
                <w:szCs w:val="20"/>
                <w:lang w:val="uk-UA"/>
              </w:rPr>
              <w:t>роки</w:t>
            </w:r>
          </w:p>
        </w:tc>
        <w:tc>
          <w:tcPr>
            <w:tcW w:w="1275" w:type="dxa"/>
          </w:tcPr>
          <w:p w:rsidR="00955DBF" w:rsidRPr="00955DBF" w:rsidRDefault="00955DBF" w:rsidP="00955DBF">
            <w:pPr>
              <w:rPr>
                <w:sz w:val="28"/>
                <w:szCs w:val="20"/>
                <w:lang w:val="uk-UA"/>
              </w:rPr>
            </w:pPr>
          </w:p>
          <w:p w:rsidR="00955DBF" w:rsidRPr="00955DBF" w:rsidRDefault="00955DBF" w:rsidP="00955DBF">
            <w:pPr>
              <w:jc w:val="center"/>
              <w:rPr>
                <w:sz w:val="28"/>
                <w:szCs w:val="20"/>
                <w:lang w:val="uk-UA"/>
              </w:rPr>
            </w:pPr>
            <w:r w:rsidRPr="00955DBF">
              <w:rPr>
                <w:sz w:val="28"/>
                <w:szCs w:val="20"/>
                <w:lang w:val="uk-UA"/>
              </w:rPr>
              <w:t>місцевий бюджет</w:t>
            </w:r>
          </w:p>
          <w:p w:rsidR="00955DBF" w:rsidRPr="00955DBF" w:rsidRDefault="00955DBF" w:rsidP="00955DBF">
            <w:pPr>
              <w:jc w:val="center"/>
              <w:rPr>
                <w:sz w:val="28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955DBF" w:rsidRPr="00955DBF" w:rsidRDefault="00955DBF" w:rsidP="00955DBF">
            <w:pPr>
              <w:jc w:val="center"/>
              <w:rPr>
                <w:sz w:val="28"/>
                <w:szCs w:val="20"/>
                <w:lang w:val="uk-UA"/>
              </w:rPr>
            </w:pPr>
            <w:r w:rsidRPr="00955DBF">
              <w:rPr>
                <w:sz w:val="28"/>
                <w:szCs w:val="20"/>
                <w:lang w:val="uk-UA"/>
              </w:rPr>
              <w:t>150</w:t>
            </w:r>
          </w:p>
        </w:tc>
        <w:tc>
          <w:tcPr>
            <w:tcW w:w="850" w:type="dxa"/>
          </w:tcPr>
          <w:p w:rsidR="00955DBF" w:rsidRPr="00955DBF" w:rsidRDefault="00955DBF" w:rsidP="00955DBF">
            <w:pPr>
              <w:jc w:val="center"/>
              <w:rPr>
                <w:sz w:val="28"/>
                <w:szCs w:val="20"/>
                <w:lang w:val="uk-UA"/>
              </w:rPr>
            </w:pPr>
            <w:r w:rsidRPr="00955DBF">
              <w:rPr>
                <w:sz w:val="28"/>
                <w:szCs w:val="20"/>
                <w:lang w:val="uk-UA"/>
              </w:rPr>
              <w:t>200</w:t>
            </w:r>
          </w:p>
        </w:tc>
        <w:tc>
          <w:tcPr>
            <w:tcW w:w="851" w:type="dxa"/>
          </w:tcPr>
          <w:p w:rsidR="00955DBF" w:rsidRPr="00955DBF" w:rsidRDefault="00955DBF" w:rsidP="00955DBF">
            <w:pPr>
              <w:jc w:val="center"/>
              <w:rPr>
                <w:sz w:val="28"/>
                <w:szCs w:val="20"/>
                <w:lang w:val="uk-UA"/>
              </w:rPr>
            </w:pPr>
            <w:r w:rsidRPr="00955DBF">
              <w:rPr>
                <w:sz w:val="28"/>
                <w:szCs w:val="20"/>
                <w:lang w:val="uk-UA"/>
              </w:rPr>
              <w:t>250</w:t>
            </w:r>
          </w:p>
        </w:tc>
        <w:tc>
          <w:tcPr>
            <w:tcW w:w="1143" w:type="dxa"/>
          </w:tcPr>
          <w:p w:rsidR="00955DBF" w:rsidRPr="00955DBF" w:rsidRDefault="00955DBF" w:rsidP="00955DBF">
            <w:pPr>
              <w:jc w:val="center"/>
              <w:rPr>
                <w:sz w:val="28"/>
                <w:szCs w:val="20"/>
                <w:lang w:val="uk-UA"/>
              </w:rPr>
            </w:pPr>
            <w:r w:rsidRPr="00955DBF">
              <w:rPr>
                <w:sz w:val="28"/>
                <w:szCs w:val="20"/>
                <w:lang w:val="uk-UA"/>
              </w:rPr>
              <w:t>600</w:t>
            </w:r>
          </w:p>
        </w:tc>
      </w:tr>
      <w:tr w:rsidR="00955DBF" w:rsidRPr="00955DBF" w:rsidTr="004C3076">
        <w:trPr>
          <w:trHeight w:val="1908"/>
        </w:trPr>
        <w:tc>
          <w:tcPr>
            <w:tcW w:w="717" w:type="dxa"/>
          </w:tcPr>
          <w:p w:rsidR="00955DBF" w:rsidRPr="00955DBF" w:rsidRDefault="00955DBF" w:rsidP="00955DBF">
            <w:pPr>
              <w:rPr>
                <w:sz w:val="28"/>
                <w:szCs w:val="20"/>
                <w:lang w:val="uk-UA"/>
              </w:rPr>
            </w:pPr>
            <w:r w:rsidRPr="00955DBF">
              <w:rPr>
                <w:sz w:val="28"/>
                <w:szCs w:val="20"/>
                <w:lang w:val="uk-UA"/>
              </w:rPr>
              <w:t>2</w:t>
            </w:r>
          </w:p>
        </w:tc>
        <w:tc>
          <w:tcPr>
            <w:tcW w:w="5903" w:type="dxa"/>
          </w:tcPr>
          <w:p w:rsidR="00955DBF" w:rsidRPr="00955DBF" w:rsidRDefault="00955DBF" w:rsidP="00955DBF">
            <w:pPr>
              <w:rPr>
                <w:sz w:val="28"/>
                <w:szCs w:val="20"/>
                <w:lang w:val="uk-UA"/>
              </w:rPr>
            </w:pPr>
            <w:r w:rsidRPr="00955DBF">
              <w:rPr>
                <w:sz w:val="28"/>
                <w:szCs w:val="20"/>
                <w:lang w:val="uk-UA"/>
              </w:rPr>
              <w:t>Проведення засідань дорадчих органів при селищній раді, на яких покладено завдання координації  роботи з сім’ями ветеранів війни, членами їх сімей, членами сімей загиблих(померлих), полонених, зниклих безвісти  ветеранів війни, Захисників та Захисниць України з метою організації, здійснення та моніторингу надання соціальної підтримки цим сім’ям відповідно до їхніх потреб</w:t>
            </w:r>
          </w:p>
        </w:tc>
        <w:tc>
          <w:tcPr>
            <w:tcW w:w="1797" w:type="dxa"/>
          </w:tcPr>
          <w:p w:rsidR="00955DBF" w:rsidRPr="00955DBF" w:rsidRDefault="00955DBF" w:rsidP="00955DBF">
            <w:pPr>
              <w:jc w:val="center"/>
              <w:rPr>
                <w:sz w:val="26"/>
                <w:szCs w:val="20"/>
                <w:lang w:val="uk-UA"/>
              </w:rPr>
            </w:pPr>
            <w:r w:rsidRPr="00955DBF">
              <w:rPr>
                <w:sz w:val="26"/>
                <w:szCs w:val="20"/>
                <w:lang w:val="uk-UA"/>
              </w:rPr>
              <w:t>виконавчий комітет Васильківської селищної ради</w:t>
            </w:r>
          </w:p>
          <w:p w:rsidR="00955DBF" w:rsidRPr="00955DBF" w:rsidRDefault="00955DBF" w:rsidP="00955DBF">
            <w:pPr>
              <w:jc w:val="center"/>
              <w:rPr>
                <w:sz w:val="26"/>
                <w:szCs w:val="20"/>
                <w:lang w:val="uk-UA"/>
              </w:rPr>
            </w:pPr>
            <w:r w:rsidRPr="00955DBF">
              <w:rPr>
                <w:sz w:val="26"/>
                <w:szCs w:val="20"/>
                <w:lang w:val="uk-UA"/>
              </w:rPr>
              <w:t>відділ соціального захисту населення</w:t>
            </w:r>
          </w:p>
        </w:tc>
        <w:tc>
          <w:tcPr>
            <w:tcW w:w="1621" w:type="dxa"/>
          </w:tcPr>
          <w:p w:rsidR="00955DBF" w:rsidRPr="00955DBF" w:rsidRDefault="00955DBF" w:rsidP="00955DBF">
            <w:pPr>
              <w:jc w:val="center"/>
              <w:rPr>
                <w:sz w:val="28"/>
                <w:szCs w:val="20"/>
              </w:rPr>
            </w:pPr>
            <w:r w:rsidRPr="00955DBF">
              <w:rPr>
                <w:sz w:val="28"/>
                <w:szCs w:val="20"/>
                <w:lang w:val="uk-UA"/>
              </w:rPr>
              <w:t>20</w:t>
            </w:r>
            <w:r w:rsidRPr="00955DBF">
              <w:rPr>
                <w:sz w:val="28"/>
                <w:szCs w:val="20"/>
              </w:rPr>
              <w:t>24</w:t>
            </w:r>
            <w:r w:rsidRPr="00955DBF">
              <w:rPr>
                <w:sz w:val="28"/>
                <w:szCs w:val="20"/>
                <w:lang w:val="uk-UA"/>
              </w:rPr>
              <w:t>-20</w:t>
            </w:r>
            <w:r w:rsidRPr="00955DBF">
              <w:rPr>
                <w:sz w:val="28"/>
                <w:szCs w:val="20"/>
              </w:rPr>
              <w:t>26</w:t>
            </w:r>
          </w:p>
          <w:p w:rsidR="00955DBF" w:rsidRPr="00955DBF" w:rsidRDefault="00955DBF" w:rsidP="00955DBF">
            <w:pPr>
              <w:jc w:val="center"/>
              <w:rPr>
                <w:sz w:val="28"/>
                <w:szCs w:val="20"/>
                <w:lang w:val="uk-UA"/>
              </w:rPr>
            </w:pPr>
            <w:r w:rsidRPr="00955DBF">
              <w:rPr>
                <w:sz w:val="28"/>
                <w:szCs w:val="20"/>
                <w:lang w:val="uk-UA"/>
              </w:rPr>
              <w:t>роки</w:t>
            </w:r>
          </w:p>
        </w:tc>
        <w:tc>
          <w:tcPr>
            <w:tcW w:w="1275" w:type="dxa"/>
          </w:tcPr>
          <w:p w:rsidR="00955DBF" w:rsidRPr="00955DBF" w:rsidRDefault="00955DBF" w:rsidP="00955DBF">
            <w:pPr>
              <w:rPr>
                <w:sz w:val="28"/>
                <w:szCs w:val="20"/>
                <w:lang w:val="uk-UA"/>
              </w:rPr>
            </w:pPr>
          </w:p>
          <w:p w:rsidR="00955DBF" w:rsidRPr="00955DBF" w:rsidRDefault="00955DBF" w:rsidP="00955DBF">
            <w:pPr>
              <w:jc w:val="center"/>
              <w:rPr>
                <w:sz w:val="28"/>
                <w:szCs w:val="20"/>
                <w:lang w:val="uk-UA"/>
              </w:rPr>
            </w:pPr>
            <w:r w:rsidRPr="00955DBF">
              <w:rPr>
                <w:sz w:val="28"/>
                <w:szCs w:val="20"/>
                <w:lang w:val="uk-UA"/>
              </w:rPr>
              <w:t>місцевий бюджет</w:t>
            </w:r>
          </w:p>
          <w:p w:rsidR="00955DBF" w:rsidRPr="00955DBF" w:rsidRDefault="00955DBF" w:rsidP="00955DBF">
            <w:pPr>
              <w:jc w:val="center"/>
              <w:rPr>
                <w:sz w:val="28"/>
                <w:szCs w:val="20"/>
                <w:lang w:val="uk-UA"/>
              </w:rPr>
            </w:pPr>
          </w:p>
        </w:tc>
        <w:tc>
          <w:tcPr>
            <w:tcW w:w="3695" w:type="dxa"/>
            <w:gridSpan w:val="4"/>
          </w:tcPr>
          <w:p w:rsidR="00955DBF" w:rsidRPr="00955DBF" w:rsidRDefault="00955DBF" w:rsidP="00955DBF">
            <w:pPr>
              <w:jc w:val="center"/>
              <w:rPr>
                <w:sz w:val="28"/>
                <w:szCs w:val="20"/>
                <w:lang w:val="uk-UA"/>
              </w:rPr>
            </w:pPr>
            <w:r w:rsidRPr="00955DBF">
              <w:rPr>
                <w:sz w:val="28"/>
                <w:szCs w:val="20"/>
                <w:lang w:val="uk-UA"/>
              </w:rPr>
              <w:t>Не потребує додаткового фінансування</w:t>
            </w:r>
          </w:p>
        </w:tc>
      </w:tr>
      <w:tr w:rsidR="00955DBF" w:rsidRPr="00955DBF" w:rsidTr="004C3076">
        <w:trPr>
          <w:trHeight w:val="420"/>
        </w:trPr>
        <w:tc>
          <w:tcPr>
            <w:tcW w:w="717" w:type="dxa"/>
          </w:tcPr>
          <w:p w:rsidR="00955DBF" w:rsidRPr="00955DBF" w:rsidRDefault="00955DBF" w:rsidP="00955DBF">
            <w:pPr>
              <w:rPr>
                <w:sz w:val="28"/>
                <w:szCs w:val="20"/>
                <w:lang w:val="uk-UA"/>
              </w:rPr>
            </w:pPr>
            <w:r w:rsidRPr="00955DBF">
              <w:rPr>
                <w:sz w:val="28"/>
                <w:szCs w:val="20"/>
                <w:lang w:val="uk-UA"/>
              </w:rPr>
              <w:t>3</w:t>
            </w:r>
          </w:p>
        </w:tc>
        <w:tc>
          <w:tcPr>
            <w:tcW w:w="5903" w:type="dxa"/>
          </w:tcPr>
          <w:p w:rsidR="00955DBF" w:rsidRPr="00955DBF" w:rsidRDefault="00955DBF" w:rsidP="00955DBF">
            <w:pPr>
              <w:rPr>
                <w:sz w:val="28"/>
                <w:szCs w:val="20"/>
                <w:lang w:val="uk-UA"/>
              </w:rPr>
            </w:pPr>
            <w:r w:rsidRPr="00955DBF">
              <w:rPr>
                <w:sz w:val="28"/>
                <w:szCs w:val="20"/>
                <w:lang w:val="uk-UA"/>
              </w:rPr>
              <w:t xml:space="preserve">Надання соціальної, психологічної підтримки ветеранам війни, членам їх сімей, сім’ям загиблих(померлих), полонених, зниклих </w:t>
            </w:r>
            <w:r w:rsidRPr="00955DBF">
              <w:rPr>
                <w:sz w:val="28"/>
                <w:szCs w:val="20"/>
                <w:lang w:val="uk-UA"/>
              </w:rPr>
              <w:lastRenderedPageBreak/>
              <w:t>безвісти  ветеранів війни, Захисників та Захисниць України.</w:t>
            </w:r>
          </w:p>
        </w:tc>
        <w:tc>
          <w:tcPr>
            <w:tcW w:w="1797" w:type="dxa"/>
          </w:tcPr>
          <w:p w:rsidR="00955DBF" w:rsidRPr="00955DBF" w:rsidRDefault="00955DBF" w:rsidP="00955DBF">
            <w:pPr>
              <w:jc w:val="center"/>
              <w:rPr>
                <w:sz w:val="26"/>
                <w:szCs w:val="20"/>
                <w:lang w:val="uk-UA"/>
              </w:rPr>
            </w:pPr>
            <w:r w:rsidRPr="00955DBF">
              <w:rPr>
                <w:sz w:val="26"/>
                <w:szCs w:val="20"/>
                <w:lang w:val="uk-UA"/>
              </w:rPr>
              <w:lastRenderedPageBreak/>
              <w:t xml:space="preserve">відділ соціального захисту </w:t>
            </w:r>
            <w:r w:rsidRPr="00955DBF">
              <w:rPr>
                <w:sz w:val="26"/>
                <w:szCs w:val="20"/>
                <w:lang w:val="uk-UA"/>
              </w:rPr>
              <w:lastRenderedPageBreak/>
              <w:t>населення</w:t>
            </w:r>
          </w:p>
          <w:p w:rsidR="00955DBF" w:rsidRPr="00955DBF" w:rsidRDefault="00955DBF" w:rsidP="00955DBF">
            <w:pPr>
              <w:jc w:val="center"/>
              <w:rPr>
                <w:sz w:val="26"/>
                <w:szCs w:val="20"/>
                <w:lang w:val="uk-UA"/>
              </w:rPr>
            </w:pPr>
            <w:r w:rsidRPr="00955DBF">
              <w:rPr>
                <w:sz w:val="26"/>
                <w:szCs w:val="20"/>
                <w:lang w:val="uk-UA"/>
              </w:rPr>
              <w:t>Центр надання соціальних послуг</w:t>
            </w:r>
          </w:p>
        </w:tc>
        <w:tc>
          <w:tcPr>
            <w:tcW w:w="1621" w:type="dxa"/>
          </w:tcPr>
          <w:p w:rsidR="00955DBF" w:rsidRPr="00955DBF" w:rsidRDefault="00955DBF" w:rsidP="00955DBF">
            <w:pPr>
              <w:jc w:val="center"/>
              <w:rPr>
                <w:sz w:val="28"/>
                <w:szCs w:val="20"/>
              </w:rPr>
            </w:pPr>
            <w:r w:rsidRPr="00955DBF">
              <w:rPr>
                <w:sz w:val="28"/>
                <w:szCs w:val="20"/>
                <w:lang w:val="uk-UA"/>
              </w:rPr>
              <w:lastRenderedPageBreak/>
              <w:t>Постійно 20</w:t>
            </w:r>
            <w:r w:rsidRPr="00955DBF">
              <w:rPr>
                <w:sz w:val="28"/>
                <w:szCs w:val="20"/>
              </w:rPr>
              <w:t>24</w:t>
            </w:r>
            <w:r w:rsidRPr="00955DBF">
              <w:rPr>
                <w:sz w:val="28"/>
                <w:szCs w:val="20"/>
                <w:lang w:val="uk-UA"/>
              </w:rPr>
              <w:t>-20</w:t>
            </w:r>
            <w:r w:rsidRPr="00955DBF">
              <w:rPr>
                <w:sz w:val="28"/>
                <w:szCs w:val="20"/>
              </w:rPr>
              <w:t>26</w:t>
            </w:r>
          </w:p>
          <w:p w:rsidR="00955DBF" w:rsidRPr="00955DBF" w:rsidRDefault="00955DBF" w:rsidP="00955DBF">
            <w:pPr>
              <w:jc w:val="center"/>
              <w:rPr>
                <w:sz w:val="28"/>
                <w:szCs w:val="20"/>
                <w:lang w:val="uk-UA"/>
              </w:rPr>
            </w:pPr>
            <w:r w:rsidRPr="00955DBF">
              <w:rPr>
                <w:sz w:val="28"/>
                <w:szCs w:val="20"/>
                <w:lang w:val="uk-UA"/>
              </w:rPr>
              <w:t>роки</w:t>
            </w:r>
          </w:p>
        </w:tc>
        <w:tc>
          <w:tcPr>
            <w:tcW w:w="1275" w:type="dxa"/>
          </w:tcPr>
          <w:p w:rsidR="00955DBF" w:rsidRPr="00955DBF" w:rsidRDefault="00955DBF" w:rsidP="00955DBF">
            <w:pPr>
              <w:jc w:val="center"/>
              <w:rPr>
                <w:sz w:val="28"/>
                <w:szCs w:val="20"/>
                <w:lang w:val="uk-UA"/>
              </w:rPr>
            </w:pPr>
            <w:r w:rsidRPr="00955DBF">
              <w:rPr>
                <w:sz w:val="28"/>
                <w:szCs w:val="20"/>
                <w:lang w:val="uk-UA"/>
              </w:rPr>
              <w:t>місцевий бюджет</w:t>
            </w:r>
          </w:p>
          <w:p w:rsidR="00955DBF" w:rsidRPr="00955DBF" w:rsidRDefault="00955DBF" w:rsidP="00955DBF">
            <w:pPr>
              <w:jc w:val="center"/>
              <w:rPr>
                <w:sz w:val="28"/>
                <w:szCs w:val="20"/>
                <w:lang w:val="uk-UA"/>
              </w:rPr>
            </w:pPr>
          </w:p>
        </w:tc>
        <w:tc>
          <w:tcPr>
            <w:tcW w:w="3695" w:type="dxa"/>
            <w:gridSpan w:val="4"/>
          </w:tcPr>
          <w:p w:rsidR="00955DBF" w:rsidRPr="00955DBF" w:rsidRDefault="00955DBF" w:rsidP="00955DBF">
            <w:pPr>
              <w:jc w:val="center"/>
              <w:rPr>
                <w:sz w:val="28"/>
                <w:szCs w:val="20"/>
                <w:lang w:val="uk-UA"/>
              </w:rPr>
            </w:pPr>
            <w:r w:rsidRPr="00955DBF">
              <w:rPr>
                <w:sz w:val="28"/>
                <w:szCs w:val="20"/>
                <w:lang w:val="uk-UA"/>
              </w:rPr>
              <w:lastRenderedPageBreak/>
              <w:t>Не потребує додаткового фінансування</w:t>
            </w:r>
          </w:p>
        </w:tc>
      </w:tr>
      <w:tr w:rsidR="00955DBF" w:rsidRPr="00955DBF" w:rsidTr="004C3076">
        <w:trPr>
          <w:trHeight w:val="420"/>
        </w:trPr>
        <w:tc>
          <w:tcPr>
            <w:tcW w:w="717" w:type="dxa"/>
            <w:tcBorders>
              <w:bottom w:val="nil"/>
            </w:tcBorders>
          </w:tcPr>
          <w:p w:rsidR="00955DBF" w:rsidRPr="00955DBF" w:rsidRDefault="00955DBF" w:rsidP="00955DBF">
            <w:pPr>
              <w:rPr>
                <w:sz w:val="28"/>
                <w:szCs w:val="20"/>
                <w:lang w:val="uk-UA"/>
              </w:rPr>
            </w:pPr>
            <w:r w:rsidRPr="00955DBF">
              <w:rPr>
                <w:sz w:val="28"/>
                <w:szCs w:val="20"/>
                <w:lang w:val="uk-UA"/>
              </w:rPr>
              <w:lastRenderedPageBreak/>
              <w:t>4</w:t>
            </w:r>
          </w:p>
        </w:tc>
        <w:tc>
          <w:tcPr>
            <w:tcW w:w="5903" w:type="dxa"/>
            <w:tcBorders>
              <w:bottom w:val="nil"/>
            </w:tcBorders>
          </w:tcPr>
          <w:p w:rsidR="00955DBF" w:rsidRPr="00955DBF" w:rsidRDefault="00955DBF" w:rsidP="00955DBF">
            <w:pPr>
              <w:rPr>
                <w:sz w:val="28"/>
                <w:szCs w:val="20"/>
                <w:lang w:val="uk-UA"/>
              </w:rPr>
            </w:pPr>
            <w:r w:rsidRPr="00955DBF">
              <w:rPr>
                <w:sz w:val="28"/>
                <w:szCs w:val="20"/>
                <w:lang w:val="uk-UA"/>
              </w:rPr>
              <w:t xml:space="preserve">Надання щорічної одноразової матеріальної допомоги ( у вигляді подарунків)  дітям до 18 років загиблих(померлих), полонених, зниклих безвісти ветеранів війни, Захисників та Захисниць України  до Дня святого Миколая, Дня захисту дітей  </w:t>
            </w:r>
          </w:p>
        </w:tc>
        <w:tc>
          <w:tcPr>
            <w:tcW w:w="1797" w:type="dxa"/>
            <w:tcBorders>
              <w:bottom w:val="nil"/>
            </w:tcBorders>
          </w:tcPr>
          <w:p w:rsidR="00955DBF" w:rsidRPr="00955DBF" w:rsidRDefault="00955DBF" w:rsidP="00955DBF">
            <w:pPr>
              <w:jc w:val="center"/>
              <w:rPr>
                <w:sz w:val="26"/>
                <w:szCs w:val="20"/>
                <w:lang w:val="uk-UA"/>
              </w:rPr>
            </w:pPr>
            <w:r w:rsidRPr="00955DBF">
              <w:rPr>
                <w:sz w:val="26"/>
                <w:szCs w:val="20"/>
                <w:lang w:val="uk-UA"/>
              </w:rPr>
              <w:t>виконавчий комітет Васильківської селищної ради</w:t>
            </w:r>
          </w:p>
          <w:p w:rsidR="00955DBF" w:rsidRPr="00955DBF" w:rsidRDefault="00955DBF" w:rsidP="00955DBF">
            <w:pPr>
              <w:jc w:val="center"/>
              <w:rPr>
                <w:sz w:val="26"/>
                <w:szCs w:val="20"/>
                <w:lang w:val="uk-UA"/>
              </w:rPr>
            </w:pPr>
          </w:p>
        </w:tc>
        <w:tc>
          <w:tcPr>
            <w:tcW w:w="1621" w:type="dxa"/>
            <w:tcBorders>
              <w:bottom w:val="nil"/>
            </w:tcBorders>
          </w:tcPr>
          <w:p w:rsidR="00955DBF" w:rsidRPr="00955DBF" w:rsidRDefault="00955DBF" w:rsidP="00955DBF">
            <w:pPr>
              <w:jc w:val="center"/>
              <w:rPr>
                <w:sz w:val="28"/>
                <w:szCs w:val="20"/>
              </w:rPr>
            </w:pPr>
            <w:r w:rsidRPr="00955DBF">
              <w:rPr>
                <w:sz w:val="28"/>
                <w:szCs w:val="20"/>
                <w:lang w:val="uk-UA"/>
              </w:rPr>
              <w:t>20</w:t>
            </w:r>
            <w:r w:rsidRPr="00955DBF">
              <w:rPr>
                <w:sz w:val="28"/>
                <w:szCs w:val="20"/>
              </w:rPr>
              <w:t>24</w:t>
            </w:r>
            <w:r w:rsidRPr="00955DBF">
              <w:rPr>
                <w:sz w:val="28"/>
                <w:szCs w:val="20"/>
                <w:lang w:val="uk-UA"/>
              </w:rPr>
              <w:t>-20</w:t>
            </w:r>
            <w:r w:rsidRPr="00955DBF">
              <w:rPr>
                <w:sz w:val="28"/>
                <w:szCs w:val="20"/>
              </w:rPr>
              <w:t>26</w:t>
            </w:r>
          </w:p>
          <w:p w:rsidR="00955DBF" w:rsidRPr="00955DBF" w:rsidRDefault="00955DBF" w:rsidP="00955DBF">
            <w:pPr>
              <w:jc w:val="center"/>
              <w:rPr>
                <w:sz w:val="28"/>
                <w:szCs w:val="20"/>
                <w:lang w:val="uk-UA"/>
              </w:rPr>
            </w:pPr>
            <w:r w:rsidRPr="00955DBF">
              <w:rPr>
                <w:sz w:val="28"/>
                <w:szCs w:val="20"/>
                <w:lang w:val="uk-UA"/>
              </w:rPr>
              <w:t>роки</w:t>
            </w:r>
          </w:p>
        </w:tc>
        <w:tc>
          <w:tcPr>
            <w:tcW w:w="1275" w:type="dxa"/>
            <w:tcBorders>
              <w:bottom w:val="nil"/>
            </w:tcBorders>
          </w:tcPr>
          <w:p w:rsidR="00955DBF" w:rsidRPr="00955DBF" w:rsidRDefault="00955DBF" w:rsidP="00955DBF">
            <w:pPr>
              <w:jc w:val="center"/>
              <w:rPr>
                <w:sz w:val="28"/>
                <w:szCs w:val="20"/>
                <w:lang w:val="uk-UA"/>
              </w:rPr>
            </w:pPr>
            <w:r w:rsidRPr="00955DBF">
              <w:rPr>
                <w:sz w:val="28"/>
                <w:szCs w:val="20"/>
                <w:lang w:val="uk-UA"/>
              </w:rPr>
              <w:t>місцевий бюджет</w:t>
            </w:r>
          </w:p>
          <w:p w:rsidR="00955DBF" w:rsidRPr="00955DBF" w:rsidRDefault="00955DBF" w:rsidP="00955DBF">
            <w:pPr>
              <w:jc w:val="center"/>
              <w:rPr>
                <w:sz w:val="28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955DBF" w:rsidRPr="00955DBF" w:rsidRDefault="00955DBF" w:rsidP="00955DBF">
            <w:pPr>
              <w:jc w:val="center"/>
              <w:rPr>
                <w:sz w:val="28"/>
                <w:szCs w:val="20"/>
                <w:lang w:val="uk-UA"/>
              </w:rPr>
            </w:pPr>
            <w:r w:rsidRPr="00955DBF">
              <w:rPr>
                <w:sz w:val="28"/>
                <w:szCs w:val="20"/>
                <w:lang w:val="uk-UA"/>
              </w:rPr>
              <w:t>60</w:t>
            </w:r>
          </w:p>
        </w:tc>
        <w:tc>
          <w:tcPr>
            <w:tcW w:w="850" w:type="dxa"/>
          </w:tcPr>
          <w:p w:rsidR="00955DBF" w:rsidRPr="00955DBF" w:rsidRDefault="00955DBF" w:rsidP="00955DBF">
            <w:pPr>
              <w:jc w:val="center"/>
              <w:rPr>
                <w:sz w:val="28"/>
                <w:szCs w:val="20"/>
                <w:lang w:val="uk-UA"/>
              </w:rPr>
            </w:pPr>
            <w:r w:rsidRPr="00955DBF">
              <w:rPr>
                <w:sz w:val="28"/>
                <w:szCs w:val="20"/>
                <w:lang w:val="uk-UA"/>
              </w:rPr>
              <w:t>80</w:t>
            </w:r>
          </w:p>
        </w:tc>
        <w:tc>
          <w:tcPr>
            <w:tcW w:w="851" w:type="dxa"/>
          </w:tcPr>
          <w:p w:rsidR="00955DBF" w:rsidRPr="00955DBF" w:rsidRDefault="00955DBF" w:rsidP="00955DBF">
            <w:pPr>
              <w:jc w:val="center"/>
              <w:rPr>
                <w:sz w:val="28"/>
                <w:szCs w:val="20"/>
                <w:lang w:val="uk-UA"/>
              </w:rPr>
            </w:pPr>
            <w:r w:rsidRPr="00955DBF">
              <w:rPr>
                <w:sz w:val="28"/>
                <w:szCs w:val="20"/>
                <w:lang w:val="uk-UA"/>
              </w:rPr>
              <w:t>100</w:t>
            </w:r>
          </w:p>
        </w:tc>
        <w:tc>
          <w:tcPr>
            <w:tcW w:w="1143" w:type="dxa"/>
          </w:tcPr>
          <w:p w:rsidR="00955DBF" w:rsidRPr="00955DBF" w:rsidRDefault="00955DBF" w:rsidP="00955DBF">
            <w:pPr>
              <w:jc w:val="center"/>
              <w:rPr>
                <w:sz w:val="28"/>
                <w:szCs w:val="20"/>
                <w:lang w:val="uk-UA"/>
              </w:rPr>
            </w:pPr>
            <w:r w:rsidRPr="00955DBF">
              <w:rPr>
                <w:sz w:val="28"/>
                <w:szCs w:val="20"/>
                <w:lang w:val="uk-UA"/>
              </w:rPr>
              <w:t>240</w:t>
            </w:r>
          </w:p>
        </w:tc>
      </w:tr>
      <w:tr w:rsidR="00955DBF" w:rsidRPr="00955DBF" w:rsidTr="004C3076">
        <w:trPr>
          <w:trHeight w:val="420"/>
        </w:trPr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</w:tcPr>
          <w:p w:rsidR="00955DBF" w:rsidRPr="00955DBF" w:rsidRDefault="00955DBF" w:rsidP="00955DBF">
            <w:pPr>
              <w:rPr>
                <w:sz w:val="28"/>
                <w:szCs w:val="20"/>
              </w:rPr>
            </w:pPr>
            <w:r w:rsidRPr="00955DBF">
              <w:rPr>
                <w:sz w:val="28"/>
                <w:szCs w:val="20"/>
              </w:rPr>
              <w:t>5</w:t>
            </w:r>
          </w:p>
        </w:tc>
        <w:tc>
          <w:tcPr>
            <w:tcW w:w="5903" w:type="dxa"/>
            <w:tcBorders>
              <w:top w:val="single" w:sz="4" w:space="0" w:color="auto"/>
              <w:bottom w:val="single" w:sz="4" w:space="0" w:color="auto"/>
            </w:tcBorders>
          </w:tcPr>
          <w:p w:rsidR="00955DBF" w:rsidRPr="00955DBF" w:rsidRDefault="00955DBF" w:rsidP="00955DBF">
            <w:pPr>
              <w:rPr>
                <w:sz w:val="28"/>
                <w:szCs w:val="20"/>
              </w:rPr>
            </w:pPr>
            <w:r w:rsidRPr="00955DBF">
              <w:rPr>
                <w:sz w:val="28"/>
                <w:szCs w:val="20"/>
                <w:lang w:val="uk-UA"/>
              </w:rPr>
              <w:t>Здійснення соціального інспектування   сімей ветеранів війни  з метою оцінки потреб членів сімей, визначення видів соціальної, психологічної допомоги, що потребує сім</w:t>
            </w:r>
            <w:r w:rsidRPr="00955DBF">
              <w:rPr>
                <w:sz w:val="28"/>
                <w:szCs w:val="20"/>
              </w:rPr>
              <w:t>’</w:t>
            </w:r>
            <w:r w:rsidRPr="00955DBF">
              <w:rPr>
                <w:sz w:val="28"/>
                <w:szCs w:val="20"/>
                <w:lang w:val="uk-UA"/>
              </w:rPr>
              <w:t>я,</w:t>
            </w:r>
            <w:r w:rsidRPr="00955DBF">
              <w:rPr>
                <w:sz w:val="28"/>
                <w:szCs w:val="20"/>
              </w:rPr>
              <w:t xml:space="preserve"> </w:t>
            </w:r>
            <w:r w:rsidRPr="00955DBF">
              <w:rPr>
                <w:sz w:val="28"/>
                <w:szCs w:val="20"/>
                <w:lang w:val="uk-UA"/>
              </w:rPr>
              <w:t>залучення відповідних фахівців до роботи з ветеранами та членами їх сімей.</w:t>
            </w:r>
            <w:r w:rsidRPr="00955DBF">
              <w:rPr>
                <w:sz w:val="28"/>
                <w:szCs w:val="20"/>
              </w:rPr>
              <w:t xml:space="preserve"> </w:t>
            </w:r>
          </w:p>
        </w:tc>
        <w:tc>
          <w:tcPr>
            <w:tcW w:w="1797" w:type="dxa"/>
            <w:tcBorders>
              <w:top w:val="single" w:sz="4" w:space="0" w:color="auto"/>
              <w:bottom w:val="single" w:sz="4" w:space="0" w:color="auto"/>
            </w:tcBorders>
          </w:tcPr>
          <w:p w:rsidR="00955DBF" w:rsidRPr="00955DBF" w:rsidRDefault="00955DBF" w:rsidP="00955DBF">
            <w:pPr>
              <w:jc w:val="center"/>
              <w:rPr>
                <w:sz w:val="26"/>
                <w:szCs w:val="20"/>
                <w:lang w:val="uk-UA"/>
              </w:rPr>
            </w:pPr>
            <w:r w:rsidRPr="00955DBF">
              <w:rPr>
                <w:sz w:val="26"/>
                <w:szCs w:val="20"/>
                <w:lang w:val="uk-UA"/>
              </w:rPr>
              <w:t xml:space="preserve">Центр надання соціальних послуг </w:t>
            </w: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:rsidR="00955DBF" w:rsidRPr="00955DBF" w:rsidRDefault="00955DBF" w:rsidP="00955DBF">
            <w:pPr>
              <w:jc w:val="center"/>
              <w:rPr>
                <w:sz w:val="28"/>
                <w:szCs w:val="20"/>
              </w:rPr>
            </w:pPr>
            <w:r w:rsidRPr="00955DBF">
              <w:rPr>
                <w:sz w:val="28"/>
                <w:szCs w:val="20"/>
                <w:lang w:val="uk-UA"/>
              </w:rPr>
              <w:t>20</w:t>
            </w:r>
            <w:r w:rsidRPr="00955DBF">
              <w:rPr>
                <w:sz w:val="28"/>
                <w:szCs w:val="20"/>
              </w:rPr>
              <w:t>24</w:t>
            </w:r>
            <w:r w:rsidRPr="00955DBF">
              <w:rPr>
                <w:sz w:val="28"/>
                <w:szCs w:val="20"/>
                <w:lang w:val="uk-UA"/>
              </w:rPr>
              <w:t>-20</w:t>
            </w:r>
            <w:r w:rsidRPr="00955DBF">
              <w:rPr>
                <w:sz w:val="28"/>
                <w:szCs w:val="20"/>
              </w:rPr>
              <w:t>26</w:t>
            </w:r>
          </w:p>
          <w:p w:rsidR="00955DBF" w:rsidRPr="00955DBF" w:rsidRDefault="00955DBF" w:rsidP="00955DBF">
            <w:pPr>
              <w:jc w:val="center"/>
              <w:rPr>
                <w:sz w:val="28"/>
                <w:szCs w:val="20"/>
                <w:lang w:val="uk-UA"/>
              </w:rPr>
            </w:pPr>
            <w:r w:rsidRPr="00955DBF">
              <w:rPr>
                <w:sz w:val="28"/>
                <w:szCs w:val="20"/>
                <w:lang w:val="uk-UA"/>
              </w:rPr>
              <w:t>роки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55DBF" w:rsidRPr="00955DBF" w:rsidRDefault="00955DBF" w:rsidP="00955DBF">
            <w:pPr>
              <w:jc w:val="center"/>
              <w:rPr>
                <w:sz w:val="28"/>
                <w:szCs w:val="20"/>
                <w:lang w:val="uk-UA"/>
              </w:rPr>
            </w:pPr>
            <w:r w:rsidRPr="00955DBF">
              <w:rPr>
                <w:sz w:val="28"/>
                <w:szCs w:val="20"/>
                <w:lang w:val="uk-UA"/>
              </w:rPr>
              <w:t>місцевий бюджет</w:t>
            </w:r>
          </w:p>
          <w:p w:rsidR="00955DBF" w:rsidRPr="00955DBF" w:rsidRDefault="00955DBF" w:rsidP="00955DBF">
            <w:pPr>
              <w:jc w:val="center"/>
              <w:rPr>
                <w:sz w:val="28"/>
                <w:szCs w:val="20"/>
                <w:lang w:val="uk-UA"/>
              </w:rPr>
            </w:pPr>
          </w:p>
        </w:tc>
        <w:tc>
          <w:tcPr>
            <w:tcW w:w="3695" w:type="dxa"/>
            <w:gridSpan w:val="4"/>
          </w:tcPr>
          <w:p w:rsidR="00955DBF" w:rsidRPr="00955DBF" w:rsidRDefault="00955DBF" w:rsidP="00955DBF">
            <w:pPr>
              <w:jc w:val="center"/>
              <w:rPr>
                <w:sz w:val="28"/>
                <w:szCs w:val="20"/>
                <w:lang w:val="uk-UA"/>
              </w:rPr>
            </w:pPr>
            <w:r w:rsidRPr="00955DBF">
              <w:rPr>
                <w:sz w:val="28"/>
                <w:szCs w:val="20"/>
                <w:lang w:val="uk-UA"/>
              </w:rPr>
              <w:t>Не потребує додаткового фінансування</w:t>
            </w:r>
          </w:p>
        </w:tc>
      </w:tr>
      <w:tr w:rsidR="00955DBF" w:rsidRPr="00955DBF" w:rsidTr="004C3076">
        <w:trPr>
          <w:trHeight w:val="420"/>
        </w:trPr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</w:tcPr>
          <w:p w:rsidR="00955DBF" w:rsidRPr="00955DBF" w:rsidRDefault="00955DBF" w:rsidP="00955DBF">
            <w:pPr>
              <w:rPr>
                <w:sz w:val="28"/>
                <w:szCs w:val="20"/>
              </w:rPr>
            </w:pPr>
            <w:r w:rsidRPr="00955DBF">
              <w:rPr>
                <w:sz w:val="28"/>
                <w:szCs w:val="20"/>
              </w:rPr>
              <w:t>6</w:t>
            </w:r>
          </w:p>
        </w:tc>
        <w:tc>
          <w:tcPr>
            <w:tcW w:w="5903" w:type="dxa"/>
            <w:tcBorders>
              <w:top w:val="single" w:sz="4" w:space="0" w:color="auto"/>
              <w:bottom w:val="single" w:sz="4" w:space="0" w:color="auto"/>
            </w:tcBorders>
          </w:tcPr>
          <w:p w:rsidR="00955DBF" w:rsidRPr="00955DBF" w:rsidRDefault="00955DBF" w:rsidP="00955DBF">
            <w:pPr>
              <w:rPr>
                <w:sz w:val="28"/>
                <w:szCs w:val="20"/>
                <w:lang w:val="uk-UA"/>
              </w:rPr>
            </w:pPr>
            <w:r w:rsidRPr="00955DBF">
              <w:rPr>
                <w:sz w:val="28"/>
                <w:szCs w:val="20"/>
                <w:lang w:val="uk-UA"/>
              </w:rPr>
              <w:t>Здійснення соціального супроводу сім</w:t>
            </w:r>
            <w:r w:rsidRPr="00955DBF">
              <w:rPr>
                <w:sz w:val="28"/>
                <w:szCs w:val="20"/>
              </w:rPr>
              <w:t>ей</w:t>
            </w:r>
            <w:r w:rsidRPr="00955DBF">
              <w:rPr>
                <w:sz w:val="28"/>
                <w:szCs w:val="20"/>
                <w:lang w:val="uk-UA"/>
              </w:rPr>
              <w:t xml:space="preserve"> ветеранів війни  з метою надання їм комплексу соціальних послуг, покращення соціальної адаптації</w:t>
            </w:r>
          </w:p>
        </w:tc>
        <w:tc>
          <w:tcPr>
            <w:tcW w:w="1797" w:type="dxa"/>
            <w:tcBorders>
              <w:top w:val="single" w:sz="4" w:space="0" w:color="auto"/>
              <w:bottom w:val="single" w:sz="4" w:space="0" w:color="auto"/>
            </w:tcBorders>
          </w:tcPr>
          <w:p w:rsidR="00955DBF" w:rsidRPr="00955DBF" w:rsidRDefault="00955DBF" w:rsidP="00955DBF">
            <w:pPr>
              <w:jc w:val="center"/>
              <w:rPr>
                <w:sz w:val="26"/>
                <w:szCs w:val="20"/>
                <w:lang w:val="uk-UA"/>
              </w:rPr>
            </w:pPr>
            <w:r w:rsidRPr="00955DBF">
              <w:rPr>
                <w:sz w:val="26"/>
                <w:szCs w:val="20"/>
                <w:lang w:val="uk-UA"/>
              </w:rPr>
              <w:t>Центр надання соціальних послуг</w:t>
            </w: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:rsidR="00955DBF" w:rsidRPr="00955DBF" w:rsidRDefault="00955DBF" w:rsidP="00955DBF">
            <w:pPr>
              <w:jc w:val="center"/>
              <w:rPr>
                <w:sz w:val="28"/>
                <w:szCs w:val="20"/>
              </w:rPr>
            </w:pPr>
            <w:r w:rsidRPr="00955DBF">
              <w:rPr>
                <w:sz w:val="28"/>
                <w:szCs w:val="20"/>
                <w:lang w:val="uk-UA"/>
              </w:rPr>
              <w:t>20</w:t>
            </w:r>
            <w:r w:rsidRPr="00955DBF">
              <w:rPr>
                <w:sz w:val="28"/>
                <w:szCs w:val="20"/>
              </w:rPr>
              <w:t>24</w:t>
            </w:r>
            <w:r w:rsidRPr="00955DBF">
              <w:rPr>
                <w:sz w:val="28"/>
                <w:szCs w:val="20"/>
                <w:lang w:val="uk-UA"/>
              </w:rPr>
              <w:t>-20</w:t>
            </w:r>
            <w:r w:rsidRPr="00955DBF">
              <w:rPr>
                <w:sz w:val="28"/>
                <w:szCs w:val="20"/>
              </w:rPr>
              <w:t>26</w:t>
            </w:r>
          </w:p>
          <w:p w:rsidR="00955DBF" w:rsidRPr="00955DBF" w:rsidRDefault="00955DBF" w:rsidP="00955DBF">
            <w:pPr>
              <w:jc w:val="center"/>
              <w:rPr>
                <w:sz w:val="28"/>
                <w:szCs w:val="20"/>
                <w:lang w:val="uk-UA"/>
              </w:rPr>
            </w:pPr>
            <w:r w:rsidRPr="00955DBF">
              <w:rPr>
                <w:sz w:val="28"/>
                <w:szCs w:val="20"/>
                <w:lang w:val="uk-UA"/>
              </w:rPr>
              <w:t>роки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55DBF" w:rsidRPr="00955DBF" w:rsidRDefault="00955DBF" w:rsidP="00955DBF">
            <w:pPr>
              <w:jc w:val="center"/>
              <w:rPr>
                <w:sz w:val="28"/>
                <w:szCs w:val="20"/>
                <w:lang w:val="uk-UA"/>
              </w:rPr>
            </w:pPr>
            <w:r w:rsidRPr="00955DBF">
              <w:rPr>
                <w:sz w:val="28"/>
                <w:szCs w:val="20"/>
                <w:lang w:val="uk-UA"/>
              </w:rPr>
              <w:t>місцевий бюджет</w:t>
            </w:r>
          </w:p>
          <w:p w:rsidR="00955DBF" w:rsidRPr="00955DBF" w:rsidRDefault="00955DBF" w:rsidP="00955DBF">
            <w:pPr>
              <w:jc w:val="center"/>
              <w:rPr>
                <w:sz w:val="28"/>
                <w:szCs w:val="20"/>
                <w:lang w:val="uk-UA"/>
              </w:rPr>
            </w:pPr>
          </w:p>
        </w:tc>
        <w:tc>
          <w:tcPr>
            <w:tcW w:w="3695" w:type="dxa"/>
            <w:gridSpan w:val="4"/>
          </w:tcPr>
          <w:p w:rsidR="00955DBF" w:rsidRPr="00955DBF" w:rsidRDefault="00955DBF" w:rsidP="00955DBF">
            <w:pPr>
              <w:jc w:val="center"/>
              <w:rPr>
                <w:sz w:val="28"/>
                <w:szCs w:val="20"/>
                <w:lang w:val="uk-UA"/>
              </w:rPr>
            </w:pPr>
            <w:r w:rsidRPr="00955DBF">
              <w:rPr>
                <w:sz w:val="28"/>
                <w:szCs w:val="20"/>
                <w:lang w:val="uk-UA"/>
              </w:rPr>
              <w:t>Не потребує додаткового фінансування</w:t>
            </w:r>
          </w:p>
        </w:tc>
      </w:tr>
      <w:tr w:rsidR="00955DBF" w:rsidRPr="00955DBF" w:rsidTr="004C3076">
        <w:trPr>
          <w:trHeight w:val="420"/>
        </w:trPr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</w:tcPr>
          <w:p w:rsidR="00955DBF" w:rsidRPr="00955DBF" w:rsidRDefault="00955DBF" w:rsidP="00955DBF">
            <w:pPr>
              <w:rPr>
                <w:sz w:val="28"/>
                <w:szCs w:val="20"/>
              </w:rPr>
            </w:pPr>
            <w:r w:rsidRPr="00955DBF">
              <w:rPr>
                <w:sz w:val="28"/>
                <w:szCs w:val="20"/>
              </w:rPr>
              <w:t>7</w:t>
            </w:r>
          </w:p>
        </w:tc>
        <w:tc>
          <w:tcPr>
            <w:tcW w:w="5903" w:type="dxa"/>
            <w:tcBorders>
              <w:top w:val="single" w:sz="4" w:space="0" w:color="auto"/>
              <w:bottom w:val="single" w:sz="4" w:space="0" w:color="auto"/>
            </w:tcBorders>
          </w:tcPr>
          <w:p w:rsidR="00955DBF" w:rsidRPr="00955DBF" w:rsidRDefault="00955DBF" w:rsidP="00955DBF">
            <w:pPr>
              <w:rPr>
                <w:sz w:val="28"/>
                <w:szCs w:val="20"/>
                <w:lang w:val="uk-UA"/>
              </w:rPr>
            </w:pPr>
            <w:r w:rsidRPr="00955DBF">
              <w:rPr>
                <w:sz w:val="28"/>
                <w:szCs w:val="20"/>
                <w:lang w:val="uk-UA"/>
              </w:rPr>
              <w:t>Проведення психологічної та психотерапевтичної роботи з ветеранами війни,членами їх сімей, членами сімей загиблих(померлих), полонених, зниклих безвісти ветеранів війни, Захисників і Захисниць України  спрямованої на стабілізацію їх психоемоційного стану</w:t>
            </w:r>
          </w:p>
        </w:tc>
        <w:tc>
          <w:tcPr>
            <w:tcW w:w="1797" w:type="dxa"/>
            <w:tcBorders>
              <w:top w:val="single" w:sz="4" w:space="0" w:color="auto"/>
              <w:bottom w:val="single" w:sz="4" w:space="0" w:color="auto"/>
            </w:tcBorders>
          </w:tcPr>
          <w:p w:rsidR="00955DBF" w:rsidRPr="00955DBF" w:rsidRDefault="00955DBF" w:rsidP="00955DBF">
            <w:pPr>
              <w:jc w:val="center"/>
              <w:rPr>
                <w:sz w:val="26"/>
                <w:szCs w:val="20"/>
                <w:lang w:val="uk-UA"/>
              </w:rPr>
            </w:pPr>
            <w:r w:rsidRPr="00955DBF">
              <w:rPr>
                <w:sz w:val="26"/>
                <w:szCs w:val="20"/>
                <w:lang w:val="uk-UA"/>
              </w:rPr>
              <w:t>Центр надання соціальних послуг</w:t>
            </w: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:rsidR="00955DBF" w:rsidRPr="00955DBF" w:rsidRDefault="00955DBF" w:rsidP="00955DBF">
            <w:pPr>
              <w:jc w:val="center"/>
              <w:rPr>
                <w:sz w:val="28"/>
                <w:szCs w:val="20"/>
              </w:rPr>
            </w:pPr>
            <w:r w:rsidRPr="00955DBF">
              <w:rPr>
                <w:sz w:val="28"/>
                <w:szCs w:val="20"/>
                <w:lang w:val="uk-UA"/>
              </w:rPr>
              <w:t>20</w:t>
            </w:r>
            <w:r w:rsidRPr="00955DBF">
              <w:rPr>
                <w:sz w:val="28"/>
                <w:szCs w:val="20"/>
              </w:rPr>
              <w:t>24</w:t>
            </w:r>
            <w:r w:rsidRPr="00955DBF">
              <w:rPr>
                <w:sz w:val="28"/>
                <w:szCs w:val="20"/>
                <w:lang w:val="uk-UA"/>
              </w:rPr>
              <w:t>-20</w:t>
            </w:r>
            <w:r w:rsidRPr="00955DBF">
              <w:rPr>
                <w:sz w:val="28"/>
                <w:szCs w:val="20"/>
              </w:rPr>
              <w:t>26</w:t>
            </w:r>
          </w:p>
          <w:p w:rsidR="00955DBF" w:rsidRPr="00955DBF" w:rsidRDefault="00955DBF" w:rsidP="00955DBF">
            <w:pPr>
              <w:jc w:val="center"/>
              <w:rPr>
                <w:sz w:val="28"/>
                <w:szCs w:val="20"/>
                <w:lang w:val="uk-UA"/>
              </w:rPr>
            </w:pPr>
            <w:r w:rsidRPr="00955DBF">
              <w:rPr>
                <w:sz w:val="28"/>
                <w:szCs w:val="20"/>
                <w:lang w:val="uk-UA"/>
              </w:rPr>
              <w:t>роки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55DBF" w:rsidRPr="00955DBF" w:rsidRDefault="00955DBF" w:rsidP="00955DBF">
            <w:pPr>
              <w:jc w:val="center"/>
              <w:rPr>
                <w:sz w:val="28"/>
                <w:szCs w:val="20"/>
                <w:lang w:val="uk-UA"/>
              </w:rPr>
            </w:pPr>
            <w:r w:rsidRPr="00955DBF">
              <w:rPr>
                <w:sz w:val="28"/>
                <w:szCs w:val="20"/>
                <w:lang w:val="uk-UA"/>
              </w:rPr>
              <w:t>місцевий бюджет</w:t>
            </w:r>
          </w:p>
        </w:tc>
        <w:tc>
          <w:tcPr>
            <w:tcW w:w="3695" w:type="dxa"/>
            <w:gridSpan w:val="4"/>
          </w:tcPr>
          <w:p w:rsidR="00955DBF" w:rsidRPr="00955DBF" w:rsidRDefault="00955DBF" w:rsidP="00955DBF">
            <w:pPr>
              <w:jc w:val="center"/>
              <w:rPr>
                <w:sz w:val="28"/>
                <w:szCs w:val="20"/>
                <w:lang w:val="uk-UA"/>
              </w:rPr>
            </w:pPr>
            <w:r w:rsidRPr="00955DBF">
              <w:rPr>
                <w:sz w:val="28"/>
                <w:szCs w:val="20"/>
                <w:lang w:val="uk-UA"/>
              </w:rPr>
              <w:t>Не потребує додаткового фінансування</w:t>
            </w:r>
          </w:p>
        </w:tc>
      </w:tr>
      <w:tr w:rsidR="00955DBF" w:rsidRPr="00955DBF" w:rsidTr="004C3076">
        <w:trPr>
          <w:trHeight w:val="420"/>
        </w:trPr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</w:tcPr>
          <w:p w:rsidR="00955DBF" w:rsidRPr="00955DBF" w:rsidRDefault="00955DBF" w:rsidP="00955DBF">
            <w:pPr>
              <w:rPr>
                <w:sz w:val="28"/>
                <w:szCs w:val="20"/>
              </w:rPr>
            </w:pPr>
            <w:r w:rsidRPr="00955DBF">
              <w:rPr>
                <w:sz w:val="28"/>
                <w:szCs w:val="20"/>
              </w:rPr>
              <w:lastRenderedPageBreak/>
              <w:t>8</w:t>
            </w:r>
          </w:p>
        </w:tc>
        <w:tc>
          <w:tcPr>
            <w:tcW w:w="5903" w:type="dxa"/>
            <w:tcBorders>
              <w:top w:val="single" w:sz="4" w:space="0" w:color="auto"/>
              <w:bottom w:val="single" w:sz="4" w:space="0" w:color="auto"/>
            </w:tcBorders>
          </w:tcPr>
          <w:p w:rsidR="00955DBF" w:rsidRPr="00955DBF" w:rsidRDefault="00955DBF" w:rsidP="00955DBF">
            <w:pPr>
              <w:rPr>
                <w:sz w:val="28"/>
                <w:szCs w:val="20"/>
                <w:lang w:val="uk-UA"/>
              </w:rPr>
            </w:pPr>
            <w:r w:rsidRPr="00955DBF">
              <w:rPr>
                <w:sz w:val="28"/>
                <w:szCs w:val="20"/>
                <w:lang w:val="uk-UA"/>
              </w:rPr>
              <w:t xml:space="preserve">Надання консультування членам сімей ветеранів війни з метою гармонізації сімейних стосунків, сприяння психологічній підтримці ветеранів  війни з боку членів родини </w:t>
            </w:r>
          </w:p>
        </w:tc>
        <w:tc>
          <w:tcPr>
            <w:tcW w:w="1797" w:type="dxa"/>
            <w:tcBorders>
              <w:top w:val="single" w:sz="4" w:space="0" w:color="auto"/>
              <w:bottom w:val="single" w:sz="4" w:space="0" w:color="auto"/>
            </w:tcBorders>
          </w:tcPr>
          <w:p w:rsidR="00955DBF" w:rsidRPr="00955DBF" w:rsidRDefault="00955DBF" w:rsidP="00955DBF">
            <w:pPr>
              <w:jc w:val="center"/>
              <w:rPr>
                <w:sz w:val="26"/>
                <w:szCs w:val="20"/>
                <w:lang w:val="uk-UA"/>
              </w:rPr>
            </w:pPr>
            <w:r w:rsidRPr="00955DBF">
              <w:rPr>
                <w:sz w:val="26"/>
                <w:szCs w:val="20"/>
                <w:lang w:val="uk-UA"/>
              </w:rPr>
              <w:t>Центр надання соціальних послуг</w:t>
            </w: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:rsidR="00955DBF" w:rsidRPr="00955DBF" w:rsidRDefault="00955DBF" w:rsidP="00955DBF">
            <w:pPr>
              <w:jc w:val="center"/>
              <w:rPr>
                <w:sz w:val="28"/>
                <w:szCs w:val="20"/>
              </w:rPr>
            </w:pPr>
            <w:r w:rsidRPr="00955DBF">
              <w:rPr>
                <w:sz w:val="28"/>
                <w:szCs w:val="20"/>
                <w:lang w:val="uk-UA"/>
              </w:rPr>
              <w:t>20</w:t>
            </w:r>
            <w:r w:rsidRPr="00955DBF">
              <w:rPr>
                <w:sz w:val="28"/>
                <w:szCs w:val="20"/>
              </w:rPr>
              <w:t>24</w:t>
            </w:r>
            <w:r w:rsidRPr="00955DBF">
              <w:rPr>
                <w:sz w:val="28"/>
                <w:szCs w:val="20"/>
                <w:lang w:val="uk-UA"/>
              </w:rPr>
              <w:t>-20</w:t>
            </w:r>
            <w:r w:rsidRPr="00955DBF">
              <w:rPr>
                <w:sz w:val="28"/>
                <w:szCs w:val="20"/>
              </w:rPr>
              <w:t>26</w:t>
            </w:r>
          </w:p>
          <w:p w:rsidR="00955DBF" w:rsidRPr="00955DBF" w:rsidRDefault="00955DBF" w:rsidP="00955DBF">
            <w:pPr>
              <w:jc w:val="center"/>
              <w:rPr>
                <w:sz w:val="28"/>
                <w:szCs w:val="20"/>
                <w:lang w:val="uk-UA"/>
              </w:rPr>
            </w:pPr>
            <w:r w:rsidRPr="00955DBF">
              <w:rPr>
                <w:sz w:val="28"/>
                <w:szCs w:val="20"/>
                <w:lang w:val="uk-UA"/>
              </w:rPr>
              <w:t>роки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55DBF" w:rsidRPr="00955DBF" w:rsidRDefault="00955DBF" w:rsidP="00955DBF">
            <w:pPr>
              <w:jc w:val="center"/>
              <w:rPr>
                <w:sz w:val="28"/>
                <w:szCs w:val="20"/>
                <w:lang w:val="uk-UA"/>
              </w:rPr>
            </w:pPr>
            <w:r w:rsidRPr="00955DBF">
              <w:rPr>
                <w:sz w:val="28"/>
                <w:szCs w:val="20"/>
                <w:lang w:val="uk-UA"/>
              </w:rPr>
              <w:t>місцевий бюджет</w:t>
            </w:r>
          </w:p>
        </w:tc>
        <w:tc>
          <w:tcPr>
            <w:tcW w:w="3695" w:type="dxa"/>
            <w:gridSpan w:val="4"/>
          </w:tcPr>
          <w:p w:rsidR="00955DBF" w:rsidRPr="00955DBF" w:rsidRDefault="00955DBF" w:rsidP="00955DBF">
            <w:pPr>
              <w:jc w:val="center"/>
              <w:rPr>
                <w:sz w:val="28"/>
                <w:szCs w:val="20"/>
                <w:lang w:val="uk-UA"/>
              </w:rPr>
            </w:pPr>
            <w:r w:rsidRPr="00955DBF">
              <w:rPr>
                <w:sz w:val="28"/>
                <w:szCs w:val="20"/>
                <w:lang w:val="uk-UA"/>
              </w:rPr>
              <w:t>Не потребує додаткового фінансування</w:t>
            </w:r>
          </w:p>
        </w:tc>
      </w:tr>
      <w:tr w:rsidR="00955DBF" w:rsidRPr="00955DBF" w:rsidTr="004C3076">
        <w:trPr>
          <w:trHeight w:val="420"/>
        </w:trPr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</w:tcPr>
          <w:p w:rsidR="00955DBF" w:rsidRPr="00955DBF" w:rsidRDefault="00955DBF" w:rsidP="00955DBF">
            <w:pPr>
              <w:rPr>
                <w:sz w:val="28"/>
                <w:szCs w:val="20"/>
              </w:rPr>
            </w:pPr>
            <w:r w:rsidRPr="00955DBF">
              <w:rPr>
                <w:sz w:val="28"/>
                <w:szCs w:val="20"/>
              </w:rPr>
              <w:t>9</w:t>
            </w:r>
          </w:p>
        </w:tc>
        <w:tc>
          <w:tcPr>
            <w:tcW w:w="5903" w:type="dxa"/>
            <w:tcBorders>
              <w:top w:val="single" w:sz="4" w:space="0" w:color="auto"/>
              <w:bottom w:val="single" w:sz="4" w:space="0" w:color="auto"/>
            </w:tcBorders>
          </w:tcPr>
          <w:p w:rsidR="00955DBF" w:rsidRPr="00955DBF" w:rsidRDefault="00955DBF" w:rsidP="00955DBF">
            <w:pPr>
              <w:rPr>
                <w:sz w:val="28"/>
                <w:szCs w:val="20"/>
              </w:rPr>
            </w:pPr>
            <w:proofErr w:type="spellStart"/>
            <w:r w:rsidRPr="00955DBF">
              <w:rPr>
                <w:sz w:val="28"/>
                <w:szCs w:val="20"/>
              </w:rPr>
              <w:t>Залучення</w:t>
            </w:r>
            <w:proofErr w:type="spellEnd"/>
            <w:r w:rsidRPr="00955DBF">
              <w:rPr>
                <w:sz w:val="28"/>
                <w:szCs w:val="20"/>
              </w:rPr>
              <w:t xml:space="preserve"> </w:t>
            </w:r>
            <w:proofErr w:type="spellStart"/>
            <w:r w:rsidRPr="00955DBF">
              <w:rPr>
                <w:sz w:val="28"/>
                <w:szCs w:val="20"/>
              </w:rPr>
              <w:t>ветеранів</w:t>
            </w:r>
            <w:proofErr w:type="spellEnd"/>
            <w:r w:rsidRPr="00955DBF">
              <w:rPr>
                <w:sz w:val="28"/>
                <w:szCs w:val="20"/>
              </w:rPr>
              <w:t xml:space="preserve"> </w:t>
            </w:r>
            <w:proofErr w:type="spellStart"/>
            <w:proofErr w:type="gramStart"/>
            <w:r w:rsidRPr="00955DBF">
              <w:rPr>
                <w:sz w:val="28"/>
                <w:szCs w:val="20"/>
              </w:rPr>
              <w:t>в</w:t>
            </w:r>
            <w:proofErr w:type="gramEnd"/>
            <w:r w:rsidRPr="00955DBF">
              <w:rPr>
                <w:sz w:val="28"/>
                <w:szCs w:val="20"/>
              </w:rPr>
              <w:t>ійни</w:t>
            </w:r>
            <w:proofErr w:type="spellEnd"/>
            <w:r w:rsidRPr="00955DBF">
              <w:rPr>
                <w:sz w:val="28"/>
                <w:szCs w:val="20"/>
              </w:rPr>
              <w:t xml:space="preserve"> до </w:t>
            </w:r>
            <w:proofErr w:type="spellStart"/>
            <w:r w:rsidRPr="00955DBF">
              <w:rPr>
                <w:sz w:val="28"/>
                <w:szCs w:val="20"/>
              </w:rPr>
              <w:t>роботи</w:t>
            </w:r>
            <w:proofErr w:type="spellEnd"/>
            <w:r w:rsidRPr="00955DBF">
              <w:rPr>
                <w:sz w:val="28"/>
                <w:szCs w:val="20"/>
              </w:rPr>
              <w:t xml:space="preserve"> в органах </w:t>
            </w:r>
            <w:proofErr w:type="spellStart"/>
            <w:r w:rsidRPr="00955DBF">
              <w:rPr>
                <w:sz w:val="28"/>
                <w:szCs w:val="20"/>
              </w:rPr>
              <w:t>місцевого</w:t>
            </w:r>
            <w:proofErr w:type="spellEnd"/>
            <w:r w:rsidRPr="00955DBF">
              <w:rPr>
                <w:sz w:val="28"/>
                <w:szCs w:val="20"/>
              </w:rPr>
              <w:t xml:space="preserve"> </w:t>
            </w:r>
            <w:proofErr w:type="spellStart"/>
            <w:r w:rsidRPr="00955DBF">
              <w:rPr>
                <w:sz w:val="28"/>
                <w:szCs w:val="20"/>
              </w:rPr>
              <w:t>самоврядування</w:t>
            </w:r>
            <w:proofErr w:type="spellEnd"/>
            <w:r w:rsidRPr="00955DBF">
              <w:rPr>
                <w:sz w:val="28"/>
                <w:szCs w:val="20"/>
              </w:rPr>
              <w:t xml:space="preserve">  </w:t>
            </w:r>
          </w:p>
        </w:tc>
        <w:tc>
          <w:tcPr>
            <w:tcW w:w="1797" w:type="dxa"/>
            <w:tcBorders>
              <w:top w:val="single" w:sz="4" w:space="0" w:color="auto"/>
              <w:bottom w:val="single" w:sz="4" w:space="0" w:color="auto"/>
            </w:tcBorders>
          </w:tcPr>
          <w:p w:rsidR="00955DBF" w:rsidRPr="00955DBF" w:rsidRDefault="00955DBF" w:rsidP="00955DBF">
            <w:pPr>
              <w:jc w:val="center"/>
              <w:rPr>
                <w:sz w:val="26"/>
                <w:szCs w:val="20"/>
                <w:lang w:val="uk-UA"/>
              </w:rPr>
            </w:pPr>
            <w:r w:rsidRPr="00955DBF">
              <w:rPr>
                <w:sz w:val="26"/>
                <w:szCs w:val="20"/>
                <w:lang w:val="uk-UA"/>
              </w:rPr>
              <w:t>виконавчий комітет Васильківської селищної ради</w:t>
            </w:r>
          </w:p>
          <w:p w:rsidR="00955DBF" w:rsidRPr="00955DBF" w:rsidRDefault="00955DBF" w:rsidP="00955DBF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:rsidR="00955DBF" w:rsidRPr="00955DBF" w:rsidRDefault="00955DBF" w:rsidP="00955DBF">
            <w:pPr>
              <w:jc w:val="center"/>
              <w:rPr>
                <w:sz w:val="28"/>
                <w:szCs w:val="20"/>
              </w:rPr>
            </w:pPr>
            <w:r w:rsidRPr="00955DBF">
              <w:rPr>
                <w:sz w:val="28"/>
                <w:szCs w:val="20"/>
                <w:lang w:val="uk-UA"/>
              </w:rPr>
              <w:t>20</w:t>
            </w:r>
            <w:r w:rsidRPr="00955DBF">
              <w:rPr>
                <w:sz w:val="28"/>
                <w:szCs w:val="20"/>
              </w:rPr>
              <w:t>24</w:t>
            </w:r>
            <w:r w:rsidRPr="00955DBF">
              <w:rPr>
                <w:sz w:val="28"/>
                <w:szCs w:val="20"/>
                <w:lang w:val="uk-UA"/>
              </w:rPr>
              <w:t>-20</w:t>
            </w:r>
            <w:r w:rsidRPr="00955DBF">
              <w:rPr>
                <w:sz w:val="28"/>
                <w:szCs w:val="20"/>
              </w:rPr>
              <w:t>26</w:t>
            </w:r>
          </w:p>
          <w:p w:rsidR="00955DBF" w:rsidRPr="00955DBF" w:rsidRDefault="00955DBF" w:rsidP="00955DBF">
            <w:pPr>
              <w:jc w:val="center"/>
              <w:rPr>
                <w:sz w:val="28"/>
                <w:szCs w:val="20"/>
                <w:lang w:val="uk-UA"/>
              </w:rPr>
            </w:pPr>
            <w:r w:rsidRPr="00955DBF">
              <w:rPr>
                <w:sz w:val="28"/>
                <w:szCs w:val="20"/>
                <w:lang w:val="uk-UA"/>
              </w:rPr>
              <w:t>роки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55DBF" w:rsidRPr="00955DBF" w:rsidRDefault="00955DBF" w:rsidP="00955DBF">
            <w:pPr>
              <w:jc w:val="center"/>
              <w:rPr>
                <w:sz w:val="28"/>
                <w:szCs w:val="20"/>
                <w:lang w:val="uk-UA"/>
              </w:rPr>
            </w:pPr>
            <w:r w:rsidRPr="00955DBF">
              <w:rPr>
                <w:sz w:val="28"/>
                <w:szCs w:val="20"/>
                <w:lang w:val="uk-UA"/>
              </w:rPr>
              <w:t>місцевий  бюджет</w:t>
            </w:r>
          </w:p>
        </w:tc>
        <w:tc>
          <w:tcPr>
            <w:tcW w:w="3695" w:type="dxa"/>
            <w:gridSpan w:val="4"/>
          </w:tcPr>
          <w:p w:rsidR="00955DBF" w:rsidRPr="00955DBF" w:rsidRDefault="00955DBF" w:rsidP="00955DBF">
            <w:pPr>
              <w:jc w:val="center"/>
              <w:rPr>
                <w:sz w:val="28"/>
                <w:szCs w:val="20"/>
              </w:rPr>
            </w:pPr>
            <w:r w:rsidRPr="00955DBF">
              <w:rPr>
                <w:sz w:val="28"/>
                <w:szCs w:val="20"/>
                <w:lang w:val="uk-UA"/>
              </w:rPr>
              <w:t>Не потребує додаткового фінансування</w:t>
            </w:r>
          </w:p>
        </w:tc>
      </w:tr>
      <w:tr w:rsidR="00955DBF" w:rsidRPr="00955DBF" w:rsidTr="004C3076">
        <w:trPr>
          <w:trHeight w:val="420"/>
        </w:trPr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</w:tcPr>
          <w:p w:rsidR="00955DBF" w:rsidRPr="00955DBF" w:rsidRDefault="00955DBF" w:rsidP="00955DBF">
            <w:pPr>
              <w:rPr>
                <w:sz w:val="28"/>
                <w:szCs w:val="20"/>
              </w:rPr>
            </w:pPr>
            <w:r w:rsidRPr="00955DBF">
              <w:rPr>
                <w:sz w:val="28"/>
                <w:szCs w:val="20"/>
              </w:rPr>
              <w:t>10</w:t>
            </w:r>
          </w:p>
        </w:tc>
        <w:tc>
          <w:tcPr>
            <w:tcW w:w="5903" w:type="dxa"/>
            <w:tcBorders>
              <w:top w:val="single" w:sz="4" w:space="0" w:color="auto"/>
              <w:bottom w:val="single" w:sz="4" w:space="0" w:color="auto"/>
            </w:tcBorders>
          </w:tcPr>
          <w:p w:rsidR="00955DBF" w:rsidRPr="00955DBF" w:rsidRDefault="00955DBF" w:rsidP="00955DBF">
            <w:pPr>
              <w:rPr>
                <w:sz w:val="28"/>
                <w:szCs w:val="20"/>
                <w:lang w:val="uk-UA"/>
              </w:rPr>
            </w:pPr>
            <w:r w:rsidRPr="00955DBF">
              <w:rPr>
                <w:sz w:val="28"/>
                <w:szCs w:val="20"/>
                <w:lang w:val="uk-UA"/>
              </w:rPr>
              <w:t>Сприяння ветеранам війни</w:t>
            </w:r>
            <w:r w:rsidRPr="00955DBF">
              <w:rPr>
                <w:sz w:val="28"/>
                <w:szCs w:val="20"/>
              </w:rPr>
              <w:t xml:space="preserve"> </w:t>
            </w:r>
            <w:r w:rsidRPr="00955DBF">
              <w:rPr>
                <w:sz w:val="28"/>
                <w:szCs w:val="20"/>
                <w:lang w:val="uk-UA"/>
              </w:rPr>
              <w:t xml:space="preserve"> в підвищенні кваліфікаційного рівня, професійної підготовки, перепідготовки та профорієнтації</w:t>
            </w:r>
          </w:p>
          <w:p w:rsidR="00955DBF" w:rsidRPr="00955DBF" w:rsidRDefault="00955DBF" w:rsidP="00955DBF">
            <w:pPr>
              <w:rPr>
                <w:sz w:val="28"/>
                <w:szCs w:val="20"/>
                <w:lang w:val="uk-UA"/>
              </w:rPr>
            </w:pPr>
            <w:r w:rsidRPr="00955DBF">
              <w:rPr>
                <w:sz w:val="28"/>
                <w:szCs w:val="20"/>
                <w:lang w:val="uk-UA"/>
              </w:rPr>
              <w:t xml:space="preserve"> </w:t>
            </w:r>
          </w:p>
        </w:tc>
        <w:tc>
          <w:tcPr>
            <w:tcW w:w="1797" w:type="dxa"/>
            <w:tcBorders>
              <w:top w:val="single" w:sz="4" w:space="0" w:color="auto"/>
              <w:bottom w:val="single" w:sz="4" w:space="0" w:color="auto"/>
            </w:tcBorders>
          </w:tcPr>
          <w:p w:rsidR="00955DBF" w:rsidRPr="00955DBF" w:rsidRDefault="00955DBF" w:rsidP="00955DBF">
            <w:pPr>
              <w:jc w:val="center"/>
              <w:rPr>
                <w:sz w:val="26"/>
                <w:szCs w:val="20"/>
                <w:lang w:val="uk-UA"/>
              </w:rPr>
            </w:pPr>
            <w:r w:rsidRPr="00955DBF">
              <w:rPr>
                <w:sz w:val="26"/>
                <w:szCs w:val="20"/>
                <w:lang w:val="uk-UA"/>
              </w:rPr>
              <w:t>відділ соціального захисту населення</w:t>
            </w: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:rsidR="00955DBF" w:rsidRPr="00955DBF" w:rsidRDefault="00955DBF" w:rsidP="00955DBF">
            <w:pPr>
              <w:jc w:val="center"/>
              <w:rPr>
                <w:sz w:val="28"/>
                <w:szCs w:val="20"/>
              </w:rPr>
            </w:pPr>
            <w:r w:rsidRPr="00955DBF">
              <w:rPr>
                <w:sz w:val="28"/>
                <w:szCs w:val="20"/>
                <w:lang w:val="uk-UA"/>
              </w:rPr>
              <w:t>20</w:t>
            </w:r>
            <w:r w:rsidRPr="00955DBF">
              <w:rPr>
                <w:sz w:val="28"/>
                <w:szCs w:val="20"/>
              </w:rPr>
              <w:t>24</w:t>
            </w:r>
            <w:r w:rsidRPr="00955DBF">
              <w:rPr>
                <w:sz w:val="28"/>
                <w:szCs w:val="20"/>
                <w:lang w:val="uk-UA"/>
              </w:rPr>
              <w:t>-20</w:t>
            </w:r>
            <w:r w:rsidRPr="00955DBF">
              <w:rPr>
                <w:sz w:val="28"/>
                <w:szCs w:val="20"/>
              </w:rPr>
              <w:t>26</w:t>
            </w:r>
          </w:p>
          <w:p w:rsidR="00955DBF" w:rsidRPr="00955DBF" w:rsidRDefault="00955DBF" w:rsidP="00955DBF">
            <w:pPr>
              <w:jc w:val="center"/>
              <w:rPr>
                <w:sz w:val="28"/>
                <w:szCs w:val="20"/>
                <w:lang w:val="uk-UA"/>
              </w:rPr>
            </w:pPr>
            <w:r w:rsidRPr="00955DBF">
              <w:rPr>
                <w:sz w:val="28"/>
                <w:szCs w:val="20"/>
                <w:lang w:val="uk-UA"/>
              </w:rPr>
              <w:t>роки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55DBF" w:rsidRPr="00955DBF" w:rsidRDefault="00955DBF" w:rsidP="00955DBF">
            <w:pPr>
              <w:jc w:val="center"/>
              <w:rPr>
                <w:sz w:val="28"/>
                <w:szCs w:val="20"/>
                <w:lang w:val="uk-UA"/>
              </w:rPr>
            </w:pPr>
            <w:r w:rsidRPr="00955DBF">
              <w:rPr>
                <w:sz w:val="28"/>
                <w:szCs w:val="20"/>
                <w:lang w:val="uk-UA"/>
              </w:rPr>
              <w:t>місцевий бюджет</w:t>
            </w:r>
          </w:p>
          <w:p w:rsidR="00955DBF" w:rsidRPr="00955DBF" w:rsidRDefault="00955DBF" w:rsidP="00955DBF">
            <w:pPr>
              <w:jc w:val="center"/>
              <w:rPr>
                <w:sz w:val="28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955DBF" w:rsidRPr="00955DBF" w:rsidRDefault="00955DBF" w:rsidP="00955DBF">
            <w:pPr>
              <w:jc w:val="center"/>
              <w:rPr>
                <w:sz w:val="28"/>
                <w:szCs w:val="20"/>
                <w:lang w:val="uk-UA"/>
              </w:rPr>
            </w:pPr>
            <w:r w:rsidRPr="00955DBF">
              <w:rPr>
                <w:sz w:val="28"/>
                <w:szCs w:val="20"/>
                <w:lang w:val="uk-UA"/>
              </w:rPr>
              <w:t>10</w:t>
            </w:r>
          </w:p>
        </w:tc>
        <w:tc>
          <w:tcPr>
            <w:tcW w:w="850" w:type="dxa"/>
          </w:tcPr>
          <w:p w:rsidR="00955DBF" w:rsidRPr="00955DBF" w:rsidRDefault="00955DBF" w:rsidP="00955DBF">
            <w:pPr>
              <w:jc w:val="center"/>
              <w:rPr>
                <w:sz w:val="28"/>
                <w:szCs w:val="20"/>
                <w:lang w:val="uk-UA"/>
              </w:rPr>
            </w:pPr>
            <w:r w:rsidRPr="00955DBF">
              <w:rPr>
                <w:sz w:val="28"/>
                <w:szCs w:val="20"/>
                <w:lang w:val="uk-UA"/>
              </w:rPr>
              <w:t>20</w:t>
            </w:r>
          </w:p>
        </w:tc>
        <w:tc>
          <w:tcPr>
            <w:tcW w:w="851" w:type="dxa"/>
          </w:tcPr>
          <w:p w:rsidR="00955DBF" w:rsidRPr="00955DBF" w:rsidRDefault="00955DBF" w:rsidP="00955DBF">
            <w:pPr>
              <w:jc w:val="center"/>
              <w:rPr>
                <w:sz w:val="28"/>
                <w:szCs w:val="20"/>
                <w:lang w:val="uk-UA"/>
              </w:rPr>
            </w:pPr>
            <w:r w:rsidRPr="00955DBF">
              <w:rPr>
                <w:sz w:val="28"/>
                <w:szCs w:val="20"/>
                <w:lang w:val="uk-UA"/>
              </w:rPr>
              <w:t>30</w:t>
            </w:r>
          </w:p>
        </w:tc>
        <w:tc>
          <w:tcPr>
            <w:tcW w:w="1143" w:type="dxa"/>
          </w:tcPr>
          <w:p w:rsidR="00955DBF" w:rsidRPr="00955DBF" w:rsidRDefault="00955DBF" w:rsidP="00955DBF">
            <w:pPr>
              <w:jc w:val="center"/>
              <w:rPr>
                <w:sz w:val="28"/>
                <w:szCs w:val="20"/>
                <w:lang w:val="uk-UA"/>
              </w:rPr>
            </w:pPr>
            <w:r w:rsidRPr="00955DBF">
              <w:rPr>
                <w:sz w:val="28"/>
                <w:szCs w:val="20"/>
                <w:lang w:val="uk-UA"/>
              </w:rPr>
              <w:t>60</w:t>
            </w:r>
          </w:p>
        </w:tc>
      </w:tr>
      <w:tr w:rsidR="00955DBF" w:rsidRPr="00955DBF" w:rsidTr="004C3076">
        <w:trPr>
          <w:trHeight w:val="420"/>
        </w:trPr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</w:tcPr>
          <w:p w:rsidR="00955DBF" w:rsidRPr="00955DBF" w:rsidRDefault="00955DBF" w:rsidP="00955DBF">
            <w:pPr>
              <w:rPr>
                <w:sz w:val="28"/>
                <w:szCs w:val="20"/>
              </w:rPr>
            </w:pPr>
            <w:r w:rsidRPr="00955DBF">
              <w:rPr>
                <w:sz w:val="28"/>
                <w:szCs w:val="20"/>
              </w:rPr>
              <w:t>11</w:t>
            </w:r>
          </w:p>
        </w:tc>
        <w:tc>
          <w:tcPr>
            <w:tcW w:w="5903" w:type="dxa"/>
            <w:tcBorders>
              <w:top w:val="single" w:sz="4" w:space="0" w:color="auto"/>
              <w:bottom w:val="single" w:sz="4" w:space="0" w:color="auto"/>
            </w:tcBorders>
          </w:tcPr>
          <w:p w:rsidR="00955DBF" w:rsidRPr="00955DBF" w:rsidRDefault="00955DBF" w:rsidP="00955DBF">
            <w:pPr>
              <w:rPr>
                <w:sz w:val="28"/>
                <w:szCs w:val="20"/>
                <w:lang w:val="uk-UA"/>
              </w:rPr>
            </w:pPr>
            <w:r w:rsidRPr="00955DBF">
              <w:rPr>
                <w:sz w:val="28"/>
                <w:szCs w:val="20"/>
                <w:lang w:val="uk-UA"/>
              </w:rPr>
              <w:t>Поліпшення життєвих умов проживання інвалідів війни, ветеранів війни, Захисників і Захисниць України та членів сімей загиблих(померлих), зниклих безвісті ветеранів війни, Захисників і Захисниць України</w:t>
            </w:r>
          </w:p>
        </w:tc>
        <w:tc>
          <w:tcPr>
            <w:tcW w:w="1797" w:type="dxa"/>
            <w:tcBorders>
              <w:top w:val="single" w:sz="4" w:space="0" w:color="auto"/>
              <w:bottom w:val="single" w:sz="4" w:space="0" w:color="auto"/>
            </w:tcBorders>
          </w:tcPr>
          <w:p w:rsidR="00955DBF" w:rsidRPr="00955DBF" w:rsidRDefault="00955DBF" w:rsidP="00955DBF">
            <w:pPr>
              <w:jc w:val="center"/>
              <w:rPr>
                <w:sz w:val="26"/>
                <w:szCs w:val="20"/>
                <w:lang w:val="uk-UA"/>
              </w:rPr>
            </w:pPr>
            <w:r w:rsidRPr="00955DBF">
              <w:rPr>
                <w:sz w:val="26"/>
                <w:szCs w:val="20"/>
                <w:lang w:val="uk-UA"/>
              </w:rPr>
              <w:t>виконавчий комітет Васильківської селищної ради</w:t>
            </w:r>
          </w:p>
          <w:p w:rsidR="00955DBF" w:rsidRPr="00955DBF" w:rsidRDefault="00955DBF" w:rsidP="00955DBF">
            <w:pPr>
              <w:jc w:val="center"/>
              <w:rPr>
                <w:sz w:val="26"/>
                <w:szCs w:val="20"/>
                <w:lang w:val="uk-UA"/>
              </w:rPr>
            </w:pPr>
            <w:r w:rsidRPr="00955DBF">
              <w:rPr>
                <w:sz w:val="26"/>
                <w:szCs w:val="20"/>
                <w:lang w:val="uk-UA"/>
              </w:rPr>
              <w:t>відділ  соціального захисту населення</w:t>
            </w: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:rsidR="00955DBF" w:rsidRPr="00955DBF" w:rsidRDefault="00955DBF" w:rsidP="00955DBF">
            <w:pPr>
              <w:jc w:val="center"/>
              <w:rPr>
                <w:sz w:val="28"/>
                <w:szCs w:val="20"/>
              </w:rPr>
            </w:pPr>
            <w:r w:rsidRPr="00955DBF">
              <w:rPr>
                <w:sz w:val="28"/>
                <w:szCs w:val="20"/>
                <w:lang w:val="uk-UA"/>
              </w:rPr>
              <w:t>20</w:t>
            </w:r>
            <w:r w:rsidRPr="00955DBF">
              <w:rPr>
                <w:sz w:val="28"/>
                <w:szCs w:val="20"/>
              </w:rPr>
              <w:t>24</w:t>
            </w:r>
            <w:r w:rsidRPr="00955DBF">
              <w:rPr>
                <w:sz w:val="28"/>
                <w:szCs w:val="20"/>
                <w:lang w:val="uk-UA"/>
              </w:rPr>
              <w:t>-20</w:t>
            </w:r>
            <w:r w:rsidRPr="00955DBF">
              <w:rPr>
                <w:sz w:val="28"/>
                <w:szCs w:val="20"/>
              </w:rPr>
              <w:t>26</w:t>
            </w:r>
          </w:p>
          <w:p w:rsidR="00955DBF" w:rsidRPr="00955DBF" w:rsidRDefault="00955DBF" w:rsidP="00955DBF">
            <w:pPr>
              <w:jc w:val="center"/>
              <w:rPr>
                <w:sz w:val="28"/>
                <w:szCs w:val="20"/>
              </w:rPr>
            </w:pPr>
            <w:r w:rsidRPr="00955DBF">
              <w:rPr>
                <w:sz w:val="28"/>
                <w:szCs w:val="20"/>
                <w:lang w:val="uk-UA"/>
              </w:rPr>
              <w:t>роки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55DBF" w:rsidRPr="00955DBF" w:rsidRDefault="00955DBF" w:rsidP="00955DBF">
            <w:pPr>
              <w:jc w:val="center"/>
              <w:rPr>
                <w:sz w:val="28"/>
                <w:szCs w:val="20"/>
                <w:lang w:val="uk-UA"/>
              </w:rPr>
            </w:pPr>
            <w:r w:rsidRPr="00955DBF">
              <w:rPr>
                <w:sz w:val="28"/>
                <w:szCs w:val="20"/>
                <w:lang w:val="uk-UA"/>
              </w:rPr>
              <w:t>місцевий бюджет</w:t>
            </w:r>
          </w:p>
          <w:p w:rsidR="00955DBF" w:rsidRPr="00955DBF" w:rsidRDefault="00955DBF" w:rsidP="00955DBF">
            <w:pPr>
              <w:jc w:val="center"/>
              <w:rPr>
                <w:sz w:val="28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955DBF" w:rsidRPr="00955DBF" w:rsidRDefault="00955DBF" w:rsidP="00955DBF">
            <w:pPr>
              <w:jc w:val="center"/>
              <w:rPr>
                <w:sz w:val="28"/>
                <w:szCs w:val="20"/>
              </w:rPr>
            </w:pPr>
          </w:p>
          <w:p w:rsidR="00955DBF" w:rsidRPr="00955DBF" w:rsidRDefault="00955DBF" w:rsidP="00955DBF">
            <w:pPr>
              <w:jc w:val="center"/>
              <w:rPr>
                <w:sz w:val="28"/>
                <w:szCs w:val="20"/>
              </w:rPr>
            </w:pPr>
            <w:r w:rsidRPr="00955DBF">
              <w:rPr>
                <w:sz w:val="28"/>
                <w:szCs w:val="20"/>
              </w:rPr>
              <w:t>500</w:t>
            </w:r>
          </w:p>
        </w:tc>
        <w:tc>
          <w:tcPr>
            <w:tcW w:w="850" w:type="dxa"/>
          </w:tcPr>
          <w:p w:rsidR="00955DBF" w:rsidRPr="00955DBF" w:rsidRDefault="00955DBF" w:rsidP="00955DBF">
            <w:pPr>
              <w:jc w:val="center"/>
              <w:rPr>
                <w:sz w:val="28"/>
                <w:szCs w:val="20"/>
              </w:rPr>
            </w:pPr>
          </w:p>
          <w:p w:rsidR="00955DBF" w:rsidRPr="00955DBF" w:rsidRDefault="00955DBF" w:rsidP="00955DBF">
            <w:pPr>
              <w:jc w:val="center"/>
              <w:rPr>
                <w:sz w:val="28"/>
                <w:szCs w:val="20"/>
              </w:rPr>
            </w:pPr>
            <w:r w:rsidRPr="00955DBF">
              <w:rPr>
                <w:sz w:val="28"/>
                <w:szCs w:val="20"/>
              </w:rPr>
              <w:t>500</w:t>
            </w:r>
          </w:p>
        </w:tc>
        <w:tc>
          <w:tcPr>
            <w:tcW w:w="851" w:type="dxa"/>
          </w:tcPr>
          <w:p w:rsidR="00955DBF" w:rsidRPr="00955DBF" w:rsidRDefault="00955DBF" w:rsidP="00955DBF">
            <w:pPr>
              <w:jc w:val="center"/>
              <w:rPr>
                <w:sz w:val="28"/>
                <w:szCs w:val="20"/>
              </w:rPr>
            </w:pPr>
          </w:p>
          <w:p w:rsidR="00955DBF" w:rsidRPr="00955DBF" w:rsidRDefault="00955DBF" w:rsidP="00955DBF">
            <w:pPr>
              <w:jc w:val="center"/>
              <w:rPr>
                <w:sz w:val="28"/>
                <w:szCs w:val="20"/>
              </w:rPr>
            </w:pPr>
            <w:r w:rsidRPr="00955DBF">
              <w:rPr>
                <w:sz w:val="28"/>
                <w:szCs w:val="20"/>
              </w:rPr>
              <w:t>500</w:t>
            </w:r>
          </w:p>
        </w:tc>
        <w:tc>
          <w:tcPr>
            <w:tcW w:w="1143" w:type="dxa"/>
          </w:tcPr>
          <w:p w:rsidR="00955DBF" w:rsidRPr="00955DBF" w:rsidRDefault="00955DBF" w:rsidP="00955DBF">
            <w:pPr>
              <w:jc w:val="center"/>
              <w:rPr>
                <w:sz w:val="28"/>
                <w:szCs w:val="20"/>
              </w:rPr>
            </w:pPr>
          </w:p>
          <w:p w:rsidR="00955DBF" w:rsidRPr="00955DBF" w:rsidRDefault="00955DBF" w:rsidP="00955DBF">
            <w:pPr>
              <w:jc w:val="center"/>
              <w:rPr>
                <w:sz w:val="28"/>
                <w:szCs w:val="20"/>
              </w:rPr>
            </w:pPr>
            <w:r w:rsidRPr="00955DBF">
              <w:rPr>
                <w:sz w:val="28"/>
                <w:szCs w:val="20"/>
              </w:rPr>
              <w:t>1500</w:t>
            </w:r>
          </w:p>
        </w:tc>
      </w:tr>
      <w:tr w:rsidR="00955DBF" w:rsidRPr="00955DBF" w:rsidTr="004C3076">
        <w:trPr>
          <w:trHeight w:val="420"/>
        </w:trPr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</w:tcPr>
          <w:p w:rsidR="00955DBF" w:rsidRPr="00955DBF" w:rsidRDefault="00955DBF" w:rsidP="00955DBF">
            <w:pPr>
              <w:rPr>
                <w:sz w:val="28"/>
                <w:szCs w:val="20"/>
              </w:rPr>
            </w:pPr>
            <w:r w:rsidRPr="00955DBF">
              <w:rPr>
                <w:sz w:val="28"/>
                <w:szCs w:val="20"/>
              </w:rPr>
              <w:t>12</w:t>
            </w:r>
          </w:p>
        </w:tc>
        <w:tc>
          <w:tcPr>
            <w:tcW w:w="5903" w:type="dxa"/>
            <w:tcBorders>
              <w:top w:val="single" w:sz="4" w:space="0" w:color="auto"/>
              <w:bottom w:val="single" w:sz="4" w:space="0" w:color="auto"/>
            </w:tcBorders>
          </w:tcPr>
          <w:p w:rsidR="00955DBF" w:rsidRPr="00955DBF" w:rsidRDefault="00955DBF" w:rsidP="00955DBF">
            <w:pPr>
              <w:rPr>
                <w:sz w:val="28"/>
                <w:szCs w:val="20"/>
                <w:lang w:val="uk-UA"/>
              </w:rPr>
            </w:pPr>
            <w:r w:rsidRPr="00955DBF">
              <w:rPr>
                <w:sz w:val="28"/>
                <w:szCs w:val="20"/>
                <w:lang w:val="uk-UA"/>
              </w:rPr>
              <w:t xml:space="preserve">Надання адресної матеріальної допомоги ветеранам війни та  </w:t>
            </w:r>
            <w:proofErr w:type="spellStart"/>
            <w:r w:rsidRPr="00955DBF">
              <w:rPr>
                <w:sz w:val="28"/>
                <w:szCs w:val="20"/>
                <w:lang w:val="uk-UA"/>
              </w:rPr>
              <w:t>сім’</w:t>
            </w:r>
            <w:proofErr w:type="spellEnd"/>
            <w:r w:rsidRPr="00955DBF">
              <w:rPr>
                <w:sz w:val="28"/>
                <w:szCs w:val="20"/>
              </w:rPr>
              <w:t xml:space="preserve">ям </w:t>
            </w:r>
            <w:proofErr w:type="spellStart"/>
            <w:r w:rsidRPr="00955DBF">
              <w:rPr>
                <w:sz w:val="28"/>
                <w:szCs w:val="20"/>
              </w:rPr>
              <w:t>загиблих</w:t>
            </w:r>
            <w:proofErr w:type="spellEnd"/>
            <w:r w:rsidRPr="00955DBF">
              <w:rPr>
                <w:sz w:val="28"/>
                <w:szCs w:val="20"/>
              </w:rPr>
              <w:t xml:space="preserve"> , </w:t>
            </w:r>
            <w:proofErr w:type="spellStart"/>
            <w:r w:rsidRPr="00955DBF">
              <w:rPr>
                <w:sz w:val="28"/>
                <w:szCs w:val="20"/>
              </w:rPr>
              <w:t>полонених</w:t>
            </w:r>
            <w:proofErr w:type="spellEnd"/>
            <w:r w:rsidRPr="00955DBF">
              <w:rPr>
                <w:sz w:val="28"/>
                <w:szCs w:val="20"/>
              </w:rPr>
              <w:t xml:space="preserve">, </w:t>
            </w:r>
            <w:proofErr w:type="spellStart"/>
            <w:r w:rsidRPr="00955DBF">
              <w:rPr>
                <w:sz w:val="28"/>
                <w:szCs w:val="20"/>
              </w:rPr>
              <w:t>зниклих</w:t>
            </w:r>
            <w:proofErr w:type="spellEnd"/>
            <w:r w:rsidRPr="00955DBF">
              <w:rPr>
                <w:sz w:val="28"/>
                <w:szCs w:val="20"/>
              </w:rPr>
              <w:t xml:space="preserve"> </w:t>
            </w:r>
            <w:proofErr w:type="spellStart"/>
            <w:r w:rsidRPr="00955DBF">
              <w:rPr>
                <w:sz w:val="28"/>
                <w:szCs w:val="20"/>
              </w:rPr>
              <w:t>безвісти</w:t>
            </w:r>
            <w:proofErr w:type="spellEnd"/>
            <w:r w:rsidRPr="00955DBF">
              <w:rPr>
                <w:sz w:val="28"/>
                <w:szCs w:val="20"/>
              </w:rPr>
              <w:t xml:space="preserve"> </w:t>
            </w:r>
            <w:proofErr w:type="spellStart"/>
            <w:r w:rsidRPr="00955DBF">
              <w:rPr>
                <w:sz w:val="28"/>
                <w:szCs w:val="20"/>
              </w:rPr>
              <w:t>ветеранів</w:t>
            </w:r>
            <w:proofErr w:type="spellEnd"/>
            <w:r w:rsidRPr="00955DBF">
              <w:rPr>
                <w:sz w:val="28"/>
                <w:szCs w:val="20"/>
              </w:rPr>
              <w:t xml:space="preserve"> </w:t>
            </w:r>
            <w:proofErr w:type="spellStart"/>
            <w:r w:rsidRPr="00955DBF">
              <w:rPr>
                <w:sz w:val="28"/>
                <w:szCs w:val="20"/>
              </w:rPr>
              <w:t>війни</w:t>
            </w:r>
            <w:proofErr w:type="spellEnd"/>
            <w:r w:rsidRPr="00955DBF">
              <w:rPr>
                <w:sz w:val="28"/>
                <w:szCs w:val="20"/>
              </w:rPr>
              <w:t xml:space="preserve">, </w:t>
            </w:r>
            <w:proofErr w:type="spellStart"/>
            <w:r w:rsidRPr="00955DBF">
              <w:rPr>
                <w:sz w:val="28"/>
                <w:szCs w:val="20"/>
              </w:rPr>
              <w:t>Захисників</w:t>
            </w:r>
            <w:proofErr w:type="spellEnd"/>
            <w:r w:rsidRPr="00955DBF">
              <w:rPr>
                <w:sz w:val="28"/>
                <w:szCs w:val="20"/>
              </w:rPr>
              <w:t xml:space="preserve"> та </w:t>
            </w:r>
            <w:proofErr w:type="spellStart"/>
            <w:r w:rsidRPr="00955DBF">
              <w:rPr>
                <w:sz w:val="28"/>
                <w:szCs w:val="20"/>
              </w:rPr>
              <w:t>Захисниць</w:t>
            </w:r>
            <w:proofErr w:type="spellEnd"/>
            <w:r w:rsidRPr="00955DBF">
              <w:rPr>
                <w:sz w:val="28"/>
                <w:szCs w:val="20"/>
              </w:rPr>
              <w:t xml:space="preserve"> </w:t>
            </w:r>
            <w:proofErr w:type="spellStart"/>
            <w:r w:rsidRPr="00955DBF">
              <w:rPr>
                <w:sz w:val="28"/>
                <w:szCs w:val="20"/>
              </w:rPr>
              <w:t>України</w:t>
            </w:r>
            <w:proofErr w:type="spellEnd"/>
            <w:r w:rsidRPr="00955DBF">
              <w:rPr>
                <w:sz w:val="28"/>
                <w:szCs w:val="20"/>
              </w:rPr>
              <w:t xml:space="preserve"> , </w:t>
            </w:r>
            <w:proofErr w:type="spellStart"/>
            <w:r w:rsidRPr="00955DBF">
              <w:rPr>
                <w:sz w:val="28"/>
                <w:szCs w:val="20"/>
              </w:rPr>
              <w:t>які</w:t>
            </w:r>
            <w:proofErr w:type="spellEnd"/>
            <w:r w:rsidRPr="00955DBF">
              <w:rPr>
                <w:sz w:val="28"/>
                <w:szCs w:val="20"/>
              </w:rPr>
              <w:t xml:space="preserve"> </w:t>
            </w:r>
            <w:proofErr w:type="spellStart"/>
            <w:r w:rsidRPr="00955DBF">
              <w:rPr>
                <w:sz w:val="28"/>
                <w:szCs w:val="20"/>
              </w:rPr>
              <w:t>потребують</w:t>
            </w:r>
            <w:proofErr w:type="spellEnd"/>
            <w:r w:rsidRPr="00955DBF">
              <w:rPr>
                <w:sz w:val="28"/>
                <w:szCs w:val="20"/>
              </w:rPr>
              <w:t xml:space="preserve"> </w:t>
            </w:r>
            <w:proofErr w:type="spellStart"/>
            <w:r w:rsidRPr="00955DBF">
              <w:rPr>
                <w:sz w:val="28"/>
                <w:szCs w:val="20"/>
              </w:rPr>
              <w:t>значних</w:t>
            </w:r>
            <w:proofErr w:type="spellEnd"/>
            <w:r w:rsidRPr="00955DBF">
              <w:rPr>
                <w:sz w:val="28"/>
                <w:szCs w:val="20"/>
              </w:rPr>
              <w:t xml:space="preserve"> </w:t>
            </w:r>
            <w:proofErr w:type="spellStart"/>
            <w:r w:rsidRPr="00955DBF">
              <w:rPr>
                <w:sz w:val="28"/>
                <w:szCs w:val="20"/>
              </w:rPr>
              <w:t>коштів</w:t>
            </w:r>
            <w:proofErr w:type="spellEnd"/>
            <w:r w:rsidRPr="00955DBF">
              <w:rPr>
                <w:sz w:val="28"/>
                <w:szCs w:val="20"/>
              </w:rPr>
              <w:t xml:space="preserve"> на </w:t>
            </w:r>
            <w:proofErr w:type="spellStart"/>
            <w:r w:rsidRPr="00955DBF">
              <w:rPr>
                <w:sz w:val="28"/>
                <w:szCs w:val="20"/>
              </w:rPr>
              <w:t>лікування</w:t>
            </w:r>
            <w:proofErr w:type="spellEnd"/>
            <w:r w:rsidRPr="00955DBF">
              <w:rPr>
                <w:sz w:val="28"/>
                <w:szCs w:val="20"/>
              </w:rPr>
              <w:t xml:space="preserve"> та </w:t>
            </w:r>
            <w:proofErr w:type="spellStart"/>
            <w:r w:rsidRPr="00955DBF">
              <w:rPr>
                <w:sz w:val="28"/>
                <w:szCs w:val="20"/>
              </w:rPr>
              <w:t>реабілітацію</w:t>
            </w:r>
            <w:proofErr w:type="spellEnd"/>
          </w:p>
        </w:tc>
        <w:tc>
          <w:tcPr>
            <w:tcW w:w="1797" w:type="dxa"/>
            <w:tcBorders>
              <w:top w:val="single" w:sz="4" w:space="0" w:color="auto"/>
              <w:bottom w:val="single" w:sz="4" w:space="0" w:color="auto"/>
            </w:tcBorders>
          </w:tcPr>
          <w:p w:rsidR="00955DBF" w:rsidRPr="00955DBF" w:rsidRDefault="00955DBF" w:rsidP="00955DBF">
            <w:pPr>
              <w:jc w:val="center"/>
              <w:rPr>
                <w:sz w:val="26"/>
                <w:szCs w:val="20"/>
                <w:lang w:val="uk-UA"/>
              </w:rPr>
            </w:pPr>
            <w:r w:rsidRPr="00955DBF">
              <w:rPr>
                <w:sz w:val="26"/>
                <w:szCs w:val="20"/>
                <w:lang w:val="uk-UA"/>
              </w:rPr>
              <w:t>відділ соціального захисту населення</w:t>
            </w: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:rsidR="00955DBF" w:rsidRPr="00955DBF" w:rsidRDefault="00955DBF" w:rsidP="00955DBF">
            <w:pPr>
              <w:jc w:val="center"/>
              <w:rPr>
                <w:sz w:val="28"/>
                <w:szCs w:val="20"/>
              </w:rPr>
            </w:pPr>
            <w:r w:rsidRPr="00955DBF">
              <w:rPr>
                <w:sz w:val="28"/>
                <w:szCs w:val="20"/>
                <w:lang w:val="uk-UA"/>
              </w:rPr>
              <w:t>20</w:t>
            </w:r>
            <w:r w:rsidRPr="00955DBF">
              <w:rPr>
                <w:sz w:val="28"/>
                <w:szCs w:val="20"/>
              </w:rPr>
              <w:t>24</w:t>
            </w:r>
            <w:r w:rsidRPr="00955DBF">
              <w:rPr>
                <w:sz w:val="28"/>
                <w:szCs w:val="20"/>
                <w:lang w:val="uk-UA"/>
              </w:rPr>
              <w:t>-20</w:t>
            </w:r>
            <w:r w:rsidRPr="00955DBF">
              <w:rPr>
                <w:sz w:val="28"/>
                <w:szCs w:val="20"/>
              </w:rPr>
              <w:t>26</w:t>
            </w:r>
          </w:p>
          <w:p w:rsidR="00955DBF" w:rsidRPr="00955DBF" w:rsidRDefault="00955DBF" w:rsidP="00955DBF">
            <w:pPr>
              <w:jc w:val="center"/>
              <w:rPr>
                <w:sz w:val="28"/>
                <w:szCs w:val="20"/>
              </w:rPr>
            </w:pPr>
            <w:r w:rsidRPr="00955DBF">
              <w:rPr>
                <w:sz w:val="28"/>
                <w:szCs w:val="20"/>
                <w:lang w:val="uk-UA"/>
              </w:rPr>
              <w:t>роки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55DBF" w:rsidRPr="00955DBF" w:rsidRDefault="00955DBF" w:rsidP="00955DBF">
            <w:pPr>
              <w:jc w:val="center"/>
              <w:rPr>
                <w:sz w:val="28"/>
                <w:szCs w:val="20"/>
                <w:lang w:val="uk-UA"/>
              </w:rPr>
            </w:pPr>
            <w:r w:rsidRPr="00955DBF">
              <w:rPr>
                <w:sz w:val="28"/>
                <w:szCs w:val="20"/>
                <w:lang w:val="uk-UA"/>
              </w:rPr>
              <w:t>місцевий бюджет</w:t>
            </w:r>
          </w:p>
          <w:p w:rsidR="00955DBF" w:rsidRPr="00955DBF" w:rsidRDefault="00955DBF" w:rsidP="00955DBF">
            <w:pPr>
              <w:jc w:val="center"/>
              <w:rPr>
                <w:sz w:val="28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955DBF" w:rsidRPr="00955DBF" w:rsidRDefault="00955DBF" w:rsidP="00955DBF">
            <w:pPr>
              <w:jc w:val="center"/>
              <w:rPr>
                <w:sz w:val="28"/>
                <w:szCs w:val="20"/>
              </w:rPr>
            </w:pPr>
          </w:p>
          <w:p w:rsidR="00955DBF" w:rsidRPr="00955DBF" w:rsidRDefault="00955DBF" w:rsidP="00955DBF">
            <w:pPr>
              <w:jc w:val="center"/>
              <w:rPr>
                <w:sz w:val="28"/>
                <w:szCs w:val="20"/>
              </w:rPr>
            </w:pPr>
            <w:r w:rsidRPr="00955DBF">
              <w:rPr>
                <w:sz w:val="28"/>
                <w:szCs w:val="20"/>
              </w:rPr>
              <w:t>200</w:t>
            </w:r>
          </w:p>
        </w:tc>
        <w:tc>
          <w:tcPr>
            <w:tcW w:w="850" w:type="dxa"/>
          </w:tcPr>
          <w:p w:rsidR="00955DBF" w:rsidRPr="00955DBF" w:rsidRDefault="00955DBF" w:rsidP="00955DBF">
            <w:pPr>
              <w:jc w:val="center"/>
              <w:rPr>
                <w:sz w:val="28"/>
                <w:szCs w:val="20"/>
              </w:rPr>
            </w:pPr>
          </w:p>
          <w:p w:rsidR="00955DBF" w:rsidRPr="00955DBF" w:rsidRDefault="00955DBF" w:rsidP="00955DBF">
            <w:pPr>
              <w:jc w:val="center"/>
              <w:rPr>
                <w:sz w:val="28"/>
                <w:szCs w:val="20"/>
              </w:rPr>
            </w:pPr>
            <w:r w:rsidRPr="00955DBF">
              <w:rPr>
                <w:sz w:val="28"/>
                <w:szCs w:val="20"/>
              </w:rPr>
              <w:t>250</w:t>
            </w:r>
          </w:p>
        </w:tc>
        <w:tc>
          <w:tcPr>
            <w:tcW w:w="851" w:type="dxa"/>
          </w:tcPr>
          <w:p w:rsidR="00955DBF" w:rsidRPr="00955DBF" w:rsidRDefault="00955DBF" w:rsidP="00955DBF">
            <w:pPr>
              <w:jc w:val="center"/>
              <w:rPr>
                <w:sz w:val="28"/>
                <w:szCs w:val="20"/>
              </w:rPr>
            </w:pPr>
          </w:p>
          <w:p w:rsidR="00955DBF" w:rsidRPr="00955DBF" w:rsidRDefault="00955DBF" w:rsidP="00955DBF">
            <w:pPr>
              <w:jc w:val="center"/>
              <w:rPr>
                <w:sz w:val="28"/>
                <w:szCs w:val="20"/>
              </w:rPr>
            </w:pPr>
            <w:r w:rsidRPr="00955DBF">
              <w:rPr>
                <w:sz w:val="28"/>
                <w:szCs w:val="20"/>
              </w:rPr>
              <w:t>300</w:t>
            </w:r>
          </w:p>
        </w:tc>
        <w:tc>
          <w:tcPr>
            <w:tcW w:w="1143" w:type="dxa"/>
          </w:tcPr>
          <w:p w:rsidR="00955DBF" w:rsidRPr="00955DBF" w:rsidRDefault="00955DBF" w:rsidP="00955DBF">
            <w:pPr>
              <w:jc w:val="center"/>
              <w:rPr>
                <w:sz w:val="28"/>
                <w:szCs w:val="20"/>
              </w:rPr>
            </w:pPr>
          </w:p>
          <w:p w:rsidR="00955DBF" w:rsidRPr="00955DBF" w:rsidRDefault="00955DBF" w:rsidP="00955DBF">
            <w:pPr>
              <w:jc w:val="center"/>
              <w:rPr>
                <w:sz w:val="28"/>
                <w:szCs w:val="20"/>
              </w:rPr>
            </w:pPr>
            <w:r w:rsidRPr="00955DBF">
              <w:rPr>
                <w:sz w:val="28"/>
                <w:szCs w:val="20"/>
              </w:rPr>
              <w:t>750</w:t>
            </w:r>
          </w:p>
        </w:tc>
      </w:tr>
      <w:tr w:rsidR="00955DBF" w:rsidRPr="00955DBF" w:rsidTr="004C3076">
        <w:trPr>
          <w:trHeight w:val="420"/>
        </w:trPr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</w:tcPr>
          <w:p w:rsidR="00955DBF" w:rsidRPr="00955DBF" w:rsidRDefault="00955DBF" w:rsidP="00955DBF">
            <w:pPr>
              <w:rPr>
                <w:sz w:val="28"/>
                <w:szCs w:val="20"/>
              </w:rPr>
            </w:pPr>
            <w:r w:rsidRPr="00955DBF">
              <w:rPr>
                <w:sz w:val="28"/>
                <w:szCs w:val="20"/>
              </w:rPr>
              <w:lastRenderedPageBreak/>
              <w:t>13</w:t>
            </w:r>
          </w:p>
        </w:tc>
        <w:tc>
          <w:tcPr>
            <w:tcW w:w="5903" w:type="dxa"/>
            <w:tcBorders>
              <w:top w:val="single" w:sz="4" w:space="0" w:color="auto"/>
              <w:bottom w:val="single" w:sz="4" w:space="0" w:color="auto"/>
            </w:tcBorders>
          </w:tcPr>
          <w:p w:rsidR="00955DBF" w:rsidRPr="00955DBF" w:rsidRDefault="00955DBF" w:rsidP="00955DBF">
            <w:pPr>
              <w:rPr>
                <w:sz w:val="28"/>
                <w:szCs w:val="20"/>
                <w:lang w:val="uk-UA"/>
              </w:rPr>
            </w:pPr>
            <w:r w:rsidRPr="00955DBF">
              <w:rPr>
                <w:sz w:val="28"/>
                <w:szCs w:val="28"/>
                <w:lang w:val="uk-UA"/>
              </w:rPr>
              <w:t>Надання одноразової матеріальної допомоги сім</w:t>
            </w:r>
            <w:r w:rsidRPr="00955DBF">
              <w:rPr>
                <w:sz w:val="28"/>
                <w:szCs w:val="28"/>
              </w:rPr>
              <w:t>’</w:t>
            </w:r>
            <w:r w:rsidRPr="00955DBF">
              <w:rPr>
                <w:sz w:val="28"/>
                <w:szCs w:val="28"/>
                <w:lang w:val="uk-UA"/>
              </w:rPr>
              <w:t>ям</w:t>
            </w:r>
            <w:r w:rsidRPr="00955DBF">
              <w:rPr>
                <w:sz w:val="28"/>
                <w:szCs w:val="28"/>
              </w:rPr>
              <w:t xml:space="preserve"> </w:t>
            </w:r>
            <w:proofErr w:type="spellStart"/>
            <w:r w:rsidRPr="00955DBF">
              <w:rPr>
                <w:sz w:val="28"/>
                <w:szCs w:val="28"/>
              </w:rPr>
              <w:t>загиблих</w:t>
            </w:r>
            <w:proofErr w:type="spellEnd"/>
            <w:r w:rsidRPr="00955DBF">
              <w:rPr>
                <w:sz w:val="28"/>
                <w:szCs w:val="28"/>
              </w:rPr>
              <w:t xml:space="preserve"> (</w:t>
            </w:r>
            <w:proofErr w:type="spellStart"/>
            <w:r w:rsidRPr="00955DBF">
              <w:rPr>
                <w:sz w:val="28"/>
                <w:szCs w:val="28"/>
              </w:rPr>
              <w:t>померлих</w:t>
            </w:r>
            <w:proofErr w:type="spellEnd"/>
            <w:r w:rsidRPr="00955DBF">
              <w:rPr>
                <w:sz w:val="28"/>
                <w:szCs w:val="28"/>
              </w:rPr>
              <w:t xml:space="preserve">) </w:t>
            </w:r>
            <w:proofErr w:type="spellStart"/>
            <w:r w:rsidRPr="00955DBF">
              <w:rPr>
                <w:sz w:val="28"/>
                <w:szCs w:val="28"/>
              </w:rPr>
              <w:t>осіб</w:t>
            </w:r>
            <w:proofErr w:type="spellEnd"/>
            <w:r w:rsidRPr="00955DBF">
              <w:rPr>
                <w:sz w:val="28"/>
                <w:szCs w:val="28"/>
              </w:rPr>
              <w:t xml:space="preserve"> </w:t>
            </w:r>
            <w:proofErr w:type="spellStart"/>
            <w:r w:rsidRPr="00955DBF">
              <w:rPr>
                <w:sz w:val="28"/>
                <w:szCs w:val="28"/>
              </w:rPr>
              <w:t>Захисників</w:t>
            </w:r>
            <w:proofErr w:type="spellEnd"/>
            <w:r w:rsidRPr="00955DBF">
              <w:rPr>
                <w:sz w:val="28"/>
                <w:szCs w:val="28"/>
              </w:rPr>
              <w:t xml:space="preserve"> і </w:t>
            </w:r>
            <w:proofErr w:type="spellStart"/>
            <w:r w:rsidRPr="00955DBF">
              <w:rPr>
                <w:sz w:val="28"/>
                <w:szCs w:val="28"/>
              </w:rPr>
              <w:t>Захисниць</w:t>
            </w:r>
            <w:proofErr w:type="spellEnd"/>
            <w:r w:rsidRPr="00955DBF">
              <w:rPr>
                <w:sz w:val="28"/>
                <w:szCs w:val="28"/>
              </w:rPr>
              <w:t xml:space="preserve">  </w:t>
            </w:r>
            <w:proofErr w:type="spellStart"/>
            <w:r w:rsidRPr="00955DBF">
              <w:rPr>
                <w:sz w:val="28"/>
                <w:szCs w:val="28"/>
              </w:rPr>
              <w:t>України</w:t>
            </w:r>
            <w:proofErr w:type="spellEnd"/>
            <w:r w:rsidRPr="00955DBF">
              <w:rPr>
                <w:sz w:val="28"/>
                <w:szCs w:val="28"/>
              </w:rPr>
              <w:t xml:space="preserve">, </w:t>
            </w:r>
            <w:proofErr w:type="spellStart"/>
            <w:r w:rsidRPr="00955DBF">
              <w:rPr>
                <w:sz w:val="28"/>
                <w:szCs w:val="28"/>
              </w:rPr>
              <w:t>які</w:t>
            </w:r>
            <w:proofErr w:type="spellEnd"/>
            <w:r w:rsidRPr="00955DBF">
              <w:rPr>
                <w:sz w:val="28"/>
                <w:szCs w:val="28"/>
              </w:rPr>
              <w:t xml:space="preserve"> </w:t>
            </w:r>
            <w:proofErr w:type="spellStart"/>
            <w:r w:rsidRPr="00955DBF">
              <w:rPr>
                <w:sz w:val="28"/>
                <w:szCs w:val="28"/>
              </w:rPr>
              <w:t>виконували</w:t>
            </w:r>
            <w:proofErr w:type="spellEnd"/>
            <w:r w:rsidRPr="00955DBF">
              <w:rPr>
                <w:sz w:val="28"/>
                <w:szCs w:val="28"/>
              </w:rPr>
              <w:t xml:space="preserve"> </w:t>
            </w:r>
            <w:proofErr w:type="spellStart"/>
            <w:r w:rsidRPr="00955DBF">
              <w:rPr>
                <w:sz w:val="28"/>
                <w:szCs w:val="28"/>
              </w:rPr>
              <w:t>свій</w:t>
            </w:r>
            <w:proofErr w:type="spellEnd"/>
            <w:r w:rsidRPr="00955DBF">
              <w:rPr>
                <w:sz w:val="28"/>
                <w:szCs w:val="28"/>
              </w:rPr>
              <w:t xml:space="preserve"> </w:t>
            </w:r>
            <w:proofErr w:type="spellStart"/>
            <w:r w:rsidRPr="00955DBF">
              <w:rPr>
                <w:sz w:val="28"/>
                <w:szCs w:val="28"/>
              </w:rPr>
              <w:t>конституційний</w:t>
            </w:r>
            <w:proofErr w:type="spellEnd"/>
            <w:r w:rsidRPr="00955DBF">
              <w:rPr>
                <w:sz w:val="28"/>
                <w:szCs w:val="28"/>
              </w:rPr>
              <w:t xml:space="preserve"> </w:t>
            </w:r>
            <w:proofErr w:type="spellStart"/>
            <w:r w:rsidRPr="00955DBF">
              <w:rPr>
                <w:sz w:val="28"/>
                <w:szCs w:val="28"/>
              </w:rPr>
              <w:t>обов’язок</w:t>
            </w:r>
            <w:proofErr w:type="spellEnd"/>
            <w:r w:rsidRPr="00955DBF">
              <w:rPr>
                <w:sz w:val="28"/>
                <w:szCs w:val="28"/>
              </w:rPr>
              <w:t xml:space="preserve"> по </w:t>
            </w:r>
            <w:proofErr w:type="spellStart"/>
            <w:r w:rsidRPr="00955DBF">
              <w:rPr>
                <w:sz w:val="28"/>
                <w:szCs w:val="28"/>
              </w:rPr>
              <w:t>захисту</w:t>
            </w:r>
            <w:proofErr w:type="spellEnd"/>
            <w:r w:rsidRPr="00955DBF">
              <w:rPr>
                <w:sz w:val="28"/>
                <w:szCs w:val="28"/>
              </w:rPr>
              <w:t xml:space="preserve"> </w:t>
            </w:r>
            <w:proofErr w:type="spellStart"/>
            <w:r w:rsidRPr="00955DBF">
              <w:rPr>
                <w:sz w:val="28"/>
                <w:szCs w:val="28"/>
              </w:rPr>
              <w:t>незалежності</w:t>
            </w:r>
            <w:proofErr w:type="spellEnd"/>
            <w:r w:rsidRPr="00955DBF">
              <w:rPr>
                <w:sz w:val="28"/>
                <w:szCs w:val="28"/>
              </w:rPr>
              <w:t xml:space="preserve">, </w:t>
            </w:r>
            <w:proofErr w:type="spellStart"/>
            <w:r w:rsidRPr="00955DBF">
              <w:rPr>
                <w:sz w:val="28"/>
                <w:szCs w:val="28"/>
              </w:rPr>
              <w:t>суверенітету</w:t>
            </w:r>
            <w:proofErr w:type="spellEnd"/>
            <w:r w:rsidRPr="00955DBF">
              <w:rPr>
                <w:sz w:val="28"/>
                <w:szCs w:val="28"/>
              </w:rPr>
              <w:t xml:space="preserve"> та </w:t>
            </w:r>
            <w:proofErr w:type="spellStart"/>
            <w:r w:rsidRPr="00955DBF">
              <w:rPr>
                <w:sz w:val="28"/>
                <w:szCs w:val="28"/>
              </w:rPr>
              <w:t>територіальної</w:t>
            </w:r>
            <w:proofErr w:type="spellEnd"/>
            <w:r w:rsidRPr="00955DBF">
              <w:rPr>
                <w:sz w:val="28"/>
                <w:szCs w:val="28"/>
              </w:rPr>
              <w:t xml:space="preserve"> </w:t>
            </w:r>
            <w:proofErr w:type="spellStart"/>
            <w:r w:rsidRPr="00955DBF">
              <w:rPr>
                <w:sz w:val="28"/>
                <w:szCs w:val="28"/>
              </w:rPr>
              <w:t>цілісності</w:t>
            </w:r>
            <w:proofErr w:type="spellEnd"/>
            <w:r w:rsidRPr="00955DBF">
              <w:rPr>
                <w:sz w:val="28"/>
                <w:szCs w:val="28"/>
              </w:rPr>
              <w:t xml:space="preserve"> </w:t>
            </w:r>
            <w:proofErr w:type="spellStart"/>
            <w:r w:rsidRPr="00955DBF">
              <w:rPr>
                <w:sz w:val="28"/>
                <w:szCs w:val="28"/>
              </w:rPr>
              <w:t>України</w:t>
            </w:r>
            <w:proofErr w:type="spellEnd"/>
            <w:r w:rsidRPr="00955DBF">
              <w:rPr>
                <w:sz w:val="28"/>
                <w:szCs w:val="28"/>
              </w:rPr>
              <w:t xml:space="preserve"> в </w:t>
            </w:r>
            <w:proofErr w:type="spellStart"/>
            <w:r w:rsidRPr="00955DBF">
              <w:rPr>
                <w:sz w:val="28"/>
                <w:szCs w:val="28"/>
              </w:rPr>
              <w:t>умовах</w:t>
            </w:r>
            <w:proofErr w:type="spellEnd"/>
            <w:r w:rsidRPr="00955DBF">
              <w:rPr>
                <w:sz w:val="28"/>
                <w:szCs w:val="28"/>
              </w:rPr>
              <w:t xml:space="preserve"> </w:t>
            </w:r>
            <w:proofErr w:type="spellStart"/>
            <w:r w:rsidRPr="00955DBF">
              <w:rPr>
                <w:sz w:val="28"/>
                <w:szCs w:val="28"/>
              </w:rPr>
              <w:t>збройної</w:t>
            </w:r>
            <w:proofErr w:type="spellEnd"/>
            <w:r w:rsidRPr="00955DBF">
              <w:rPr>
                <w:sz w:val="28"/>
                <w:szCs w:val="28"/>
              </w:rPr>
              <w:t xml:space="preserve"> </w:t>
            </w:r>
            <w:proofErr w:type="spellStart"/>
            <w:r w:rsidRPr="00955DBF">
              <w:rPr>
                <w:sz w:val="28"/>
                <w:szCs w:val="28"/>
              </w:rPr>
              <w:t>агресії</w:t>
            </w:r>
            <w:proofErr w:type="spellEnd"/>
            <w:r w:rsidRPr="00955DBF">
              <w:rPr>
                <w:sz w:val="28"/>
                <w:szCs w:val="28"/>
              </w:rPr>
              <w:t xml:space="preserve"> РФ</w:t>
            </w:r>
          </w:p>
        </w:tc>
        <w:tc>
          <w:tcPr>
            <w:tcW w:w="1797" w:type="dxa"/>
            <w:tcBorders>
              <w:top w:val="single" w:sz="4" w:space="0" w:color="auto"/>
              <w:bottom w:val="single" w:sz="4" w:space="0" w:color="auto"/>
            </w:tcBorders>
          </w:tcPr>
          <w:p w:rsidR="00955DBF" w:rsidRPr="00955DBF" w:rsidRDefault="00955DBF" w:rsidP="00955DBF">
            <w:pPr>
              <w:jc w:val="center"/>
              <w:rPr>
                <w:sz w:val="26"/>
                <w:szCs w:val="20"/>
                <w:lang w:val="uk-UA"/>
              </w:rPr>
            </w:pPr>
            <w:r w:rsidRPr="00955DBF">
              <w:rPr>
                <w:sz w:val="26"/>
                <w:szCs w:val="20"/>
                <w:lang w:val="uk-UA"/>
              </w:rPr>
              <w:t>відділ соціального захисту населення</w:t>
            </w: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:rsidR="00955DBF" w:rsidRPr="00955DBF" w:rsidRDefault="00955DBF" w:rsidP="00955DBF">
            <w:pPr>
              <w:jc w:val="center"/>
              <w:rPr>
                <w:sz w:val="28"/>
                <w:szCs w:val="20"/>
              </w:rPr>
            </w:pPr>
            <w:r w:rsidRPr="00955DBF">
              <w:rPr>
                <w:sz w:val="28"/>
                <w:szCs w:val="20"/>
                <w:lang w:val="uk-UA"/>
              </w:rPr>
              <w:t>20</w:t>
            </w:r>
            <w:r w:rsidRPr="00955DBF">
              <w:rPr>
                <w:sz w:val="28"/>
                <w:szCs w:val="20"/>
              </w:rPr>
              <w:t>24</w:t>
            </w:r>
            <w:r w:rsidRPr="00955DBF">
              <w:rPr>
                <w:sz w:val="28"/>
                <w:szCs w:val="20"/>
                <w:lang w:val="uk-UA"/>
              </w:rPr>
              <w:t>-20</w:t>
            </w:r>
            <w:r w:rsidRPr="00955DBF">
              <w:rPr>
                <w:sz w:val="28"/>
                <w:szCs w:val="20"/>
              </w:rPr>
              <w:t>26</w:t>
            </w:r>
          </w:p>
          <w:p w:rsidR="00955DBF" w:rsidRPr="00955DBF" w:rsidRDefault="00955DBF" w:rsidP="00955DBF">
            <w:pPr>
              <w:jc w:val="center"/>
              <w:rPr>
                <w:sz w:val="28"/>
                <w:szCs w:val="20"/>
                <w:lang w:val="uk-UA"/>
              </w:rPr>
            </w:pPr>
            <w:r w:rsidRPr="00955DBF">
              <w:rPr>
                <w:sz w:val="28"/>
                <w:szCs w:val="20"/>
                <w:lang w:val="uk-UA"/>
              </w:rPr>
              <w:t>роки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55DBF" w:rsidRPr="00955DBF" w:rsidRDefault="00955DBF" w:rsidP="00955DBF">
            <w:pPr>
              <w:jc w:val="center"/>
              <w:rPr>
                <w:sz w:val="28"/>
                <w:szCs w:val="20"/>
                <w:lang w:val="uk-UA"/>
              </w:rPr>
            </w:pPr>
            <w:r w:rsidRPr="00955DBF">
              <w:rPr>
                <w:sz w:val="28"/>
                <w:szCs w:val="20"/>
                <w:lang w:val="uk-UA"/>
              </w:rPr>
              <w:t>місцевий бюджет</w:t>
            </w:r>
          </w:p>
          <w:p w:rsidR="00955DBF" w:rsidRPr="00955DBF" w:rsidRDefault="00955DBF" w:rsidP="00955DBF">
            <w:pPr>
              <w:jc w:val="center"/>
              <w:rPr>
                <w:sz w:val="28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955DBF" w:rsidRPr="00955DBF" w:rsidRDefault="00955DBF" w:rsidP="00955DBF">
            <w:pPr>
              <w:jc w:val="center"/>
              <w:rPr>
                <w:sz w:val="28"/>
                <w:szCs w:val="20"/>
              </w:rPr>
            </w:pPr>
            <w:r w:rsidRPr="00955DBF">
              <w:rPr>
                <w:sz w:val="28"/>
                <w:szCs w:val="20"/>
              </w:rPr>
              <w:t>1000</w:t>
            </w:r>
          </w:p>
        </w:tc>
        <w:tc>
          <w:tcPr>
            <w:tcW w:w="850" w:type="dxa"/>
          </w:tcPr>
          <w:p w:rsidR="00955DBF" w:rsidRPr="00955DBF" w:rsidRDefault="00955DBF" w:rsidP="00955DBF">
            <w:pPr>
              <w:jc w:val="center"/>
              <w:rPr>
                <w:sz w:val="28"/>
                <w:szCs w:val="20"/>
              </w:rPr>
            </w:pPr>
            <w:r w:rsidRPr="00955DBF">
              <w:rPr>
                <w:sz w:val="28"/>
                <w:szCs w:val="20"/>
              </w:rPr>
              <w:t>1000</w:t>
            </w:r>
          </w:p>
        </w:tc>
        <w:tc>
          <w:tcPr>
            <w:tcW w:w="851" w:type="dxa"/>
          </w:tcPr>
          <w:p w:rsidR="00955DBF" w:rsidRPr="00955DBF" w:rsidRDefault="00955DBF" w:rsidP="00955DBF">
            <w:pPr>
              <w:jc w:val="center"/>
              <w:rPr>
                <w:sz w:val="28"/>
                <w:szCs w:val="20"/>
              </w:rPr>
            </w:pPr>
            <w:r w:rsidRPr="00955DBF">
              <w:rPr>
                <w:sz w:val="28"/>
                <w:szCs w:val="20"/>
              </w:rPr>
              <w:t>1000</w:t>
            </w:r>
          </w:p>
        </w:tc>
        <w:tc>
          <w:tcPr>
            <w:tcW w:w="1143" w:type="dxa"/>
          </w:tcPr>
          <w:p w:rsidR="00955DBF" w:rsidRPr="00955DBF" w:rsidRDefault="00955DBF" w:rsidP="00955DBF">
            <w:pPr>
              <w:jc w:val="center"/>
              <w:rPr>
                <w:sz w:val="28"/>
                <w:szCs w:val="20"/>
              </w:rPr>
            </w:pPr>
            <w:r w:rsidRPr="00955DBF">
              <w:rPr>
                <w:sz w:val="28"/>
                <w:szCs w:val="20"/>
              </w:rPr>
              <w:t>3000</w:t>
            </w:r>
          </w:p>
        </w:tc>
      </w:tr>
      <w:tr w:rsidR="00955DBF" w:rsidRPr="00955DBF" w:rsidTr="004C3076">
        <w:trPr>
          <w:trHeight w:val="420"/>
        </w:trPr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</w:tcPr>
          <w:p w:rsidR="00955DBF" w:rsidRPr="00955DBF" w:rsidRDefault="00955DBF" w:rsidP="00955DBF">
            <w:pPr>
              <w:rPr>
                <w:sz w:val="28"/>
                <w:szCs w:val="20"/>
              </w:rPr>
            </w:pPr>
            <w:r w:rsidRPr="00955DBF">
              <w:rPr>
                <w:sz w:val="28"/>
                <w:szCs w:val="20"/>
              </w:rPr>
              <w:t>14</w:t>
            </w:r>
          </w:p>
        </w:tc>
        <w:tc>
          <w:tcPr>
            <w:tcW w:w="5903" w:type="dxa"/>
            <w:tcBorders>
              <w:top w:val="single" w:sz="4" w:space="0" w:color="auto"/>
              <w:bottom w:val="single" w:sz="4" w:space="0" w:color="auto"/>
            </w:tcBorders>
          </w:tcPr>
          <w:p w:rsidR="00955DBF" w:rsidRPr="00955DBF" w:rsidRDefault="00955DBF" w:rsidP="00955DBF">
            <w:pPr>
              <w:rPr>
                <w:sz w:val="28"/>
                <w:szCs w:val="20"/>
                <w:lang w:val="uk-UA"/>
              </w:rPr>
            </w:pPr>
            <w:r w:rsidRPr="00955DBF">
              <w:rPr>
                <w:sz w:val="28"/>
                <w:szCs w:val="20"/>
                <w:lang w:val="uk-UA"/>
              </w:rPr>
              <w:t>Надання одноразової матеріальної допомоги ветеранам війни, Захисникам і Захисницям України, які звільнилися з полону</w:t>
            </w:r>
          </w:p>
        </w:tc>
        <w:tc>
          <w:tcPr>
            <w:tcW w:w="1797" w:type="dxa"/>
            <w:tcBorders>
              <w:top w:val="single" w:sz="4" w:space="0" w:color="auto"/>
              <w:bottom w:val="single" w:sz="4" w:space="0" w:color="auto"/>
            </w:tcBorders>
          </w:tcPr>
          <w:p w:rsidR="00955DBF" w:rsidRPr="00955DBF" w:rsidRDefault="00955DBF" w:rsidP="00955DBF">
            <w:pPr>
              <w:jc w:val="center"/>
              <w:rPr>
                <w:sz w:val="26"/>
                <w:szCs w:val="20"/>
                <w:lang w:val="uk-UA"/>
              </w:rPr>
            </w:pPr>
            <w:r w:rsidRPr="00955DBF">
              <w:rPr>
                <w:sz w:val="26"/>
                <w:szCs w:val="20"/>
                <w:lang w:val="uk-UA"/>
              </w:rPr>
              <w:t>відділ соціального захисту населення</w:t>
            </w: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:rsidR="00955DBF" w:rsidRPr="00955DBF" w:rsidRDefault="00955DBF" w:rsidP="00955DBF">
            <w:pPr>
              <w:jc w:val="center"/>
              <w:rPr>
                <w:sz w:val="28"/>
                <w:szCs w:val="20"/>
              </w:rPr>
            </w:pPr>
            <w:r w:rsidRPr="00955DBF">
              <w:rPr>
                <w:sz w:val="28"/>
                <w:szCs w:val="20"/>
                <w:lang w:val="uk-UA"/>
              </w:rPr>
              <w:t>20</w:t>
            </w:r>
            <w:r w:rsidRPr="00955DBF">
              <w:rPr>
                <w:sz w:val="28"/>
                <w:szCs w:val="20"/>
              </w:rPr>
              <w:t>24</w:t>
            </w:r>
            <w:r w:rsidRPr="00955DBF">
              <w:rPr>
                <w:sz w:val="28"/>
                <w:szCs w:val="20"/>
                <w:lang w:val="uk-UA"/>
              </w:rPr>
              <w:t>-20</w:t>
            </w:r>
            <w:r w:rsidRPr="00955DBF">
              <w:rPr>
                <w:sz w:val="28"/>
                <w:szCs w:val="20"/>
              </w:rPr>
              <w:t>26</w:t>
            </w:r>
          </w:p>
          <w:p w:rsidR="00955DBF" w:rsidRPr="00955DBF" w:rsidRDefault="00955DBF" w:rsidP="00955DBF">
            <w:pPr>
              <w:jc w:val="center"/>
              <w:rPr>
                <w:sz w:val="28"/>
                <w:szCs w:val="20"/>
              </w:rPr>
            </w:pPr>
            <w:r w:rsidRPr="00955DBF">
              <w:rPr>
                <w:sz w:val="28"/>
                <w:szCs w:val="20"/>
                <w:lang w:val="uk-UA"/>
              </w:rPr>
              <w:t>роки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55DBF" w:rsidRPr="00955DBF" w:rsidRDefault="00955DBF" w:rsidP="00955DBF">
            <w:pPr>
              <w:jc w:val="center"/>
              <w:rPr>
                <w:sz w:val="28"/>
                <w:szCs w:val="20"/>
                <w:lang w:val="uk-UA"/>
              </w:rPr>
            </w:pPr>
            <w:r w:rsidRPr="00955DBF">
              <w:rPr>
                <w:sz w:val="28"/>
                <w:szCs w:val="20"/>
                <w:lang w:val="uk-UA"/>
              </w:rPr>
              <w:t>місцевий бюджет</w:t>
            </w:r>
          </w:p>
          <w:p w:rsidR="00955DBF" w:rsidRPr="00955DBF" w:rsidRDefault="00955DBF" w:rsidP="00955DBF">
            <w:pPr>
              <w:jc w:val="center"/>
              <w:rPr>
                <w:sz w:val="28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955DBF" w:rsidRPr="00955DBF" w:rsidRDefault="00955DBF" w:rsidP="00955DBF">
            <w:pPr>
              <w:jc w:val="center"/>
              <w:rPr>
                <w:sz w:val="28"/>
                <w:szCs w:val="20"/>
              </w:rPr>
            </w:pPr>
            <w:r w:rsidRPr="00955DBF">
              <w:rPr>
                <w:sz w:val="28"/>
                <w:szCs w:val="20"/>
              </w:rPr>
              <w:t>50</w:t>
            </w:r>
          </w:p>
        </w:tc>
        <w:tc>
          <w:tcPr>
            <w:tcW w:w="850" w:type="dxa"/>
          </w:tcPr>
          <w:p w:rsidR="00955DBF" w:rsidRPr="00955DBF" w:rsidRDefault="00955DBF" w:rsidP="00955DBF">
            <w:pPr>
              <w:jc w:val="center"/>
              <w:rPr>
                <w:sz w:val="28"/>
                <w:szCs w:val="20"/>
              </w:rPr>
            </w:pPr>
            <w:r w:rsidRPr="00955DBF">
              <w:rPr>
                <w:sz w:val="28"/>
                <w:szCs w:val="20"/>
              </w:rPr>
              <w:t>80</w:t>
            </w:r>
          </w:p>
        </w:tc>
        <w:tc>
          <w:tcPr>
            <w:tcW w:w="851" w:type="dxa"/>
          </w:tcPr>
          <w:p w:rsidR="00955DBF" w:rsidRPr="00955DBF" w:rsidRDefault="00955DBF" w:rsidP="00955DBF">
            <w:pPr>
              <w:jc w:val="center"/>
              <w:rPr>
                <w:sz w:val="28"/>
                <w:szCs w:val="20"/>
              </w:rPr>
            </w:pPr>
            <w:r w:rsidRPr="00955DBF">
              <w:rPr>
                <w:sz w:val="28"/>
                <w:szCs w:val="20"/>
              </w:rPr>
              <w:t>100</w:t>
            </w:r>
          </w:p>
        </w:tc>
        <w:tc>
          <w:tcPr>
            <w:tcW w:w="1143" w:type="dxa"/>
          </w:tcPr>
          <w:p w:rsidR="00955DBF" w:rsidRPr="00955DBF" w:rsidRDefault="00955DBF" w:rsidP="00955DBF">
            <w:pPr>
              <w:jc w:val="center"/>
              <w:rPr>
                <w:sz w:val="28"/>
                <w:szCs w:val="20"/>
              </w:rPr>
            </w:pPr>
            <w:r w:rsidRPr="00955DBF">
              <w:rPr>
                <w:sz w:val="28"/>
                <w:szCs w:val="20"/>
              </w:rPr>
              <w:t>230</w:t>
            </w:r>
          </w:p>
        </w:tc>
      </w:tr>
      <w:tr w:rsidR="00955DBF" w:rsidRPr="00955DBF" w:rsidTr="004C3076">
        <w:trPr>
          <w:trHeight w:val="420"/>
        </w:trPr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</w:tcPr>
          <w:p w:rsidR="00955DBF" w:rsidRPr="00955DBF" w:rsidRDefault="00955DBF" w:rsidP="00955DBF">
            <w:pPr>
              <w:rPr>
                <w:sz w:val="28"/>
                <w:szCs w:val="20"/>
              </w:rPr>
            </w:pPr>
            <w:r w:rsidRPr="00955DBF">
              <w:rPr>
                <w:sz w:val="28"/>
                <w:szCs w:val="20"/>
              </w:rPr>
              <w:t>15</w:t>
            </w:r>
          </w:p>
        </w:tc>
        <w:tc>
          <w:tcPr>
            <w:tcW w:w="5903" w:type="dxa"/>
            <w:tcBorders>
              <w:top w:val="single" w:sz="4" w:space="0" w:color="auto"/>
              <w:bottom w:val="single" w:sz="4" w:space="0" w:color="auto"/>
            </w:tcBorders>
          </w:tcPr>
          <w:p w:rsidR="00955DBF" w:rsidRPr="00955DBF" w:rsidRDefault="00955DBF" w:rsidP="00955DBF">
            <w:pPr>
              <w:rPr>
                <w:sz w:val="28"/>
                <w:szCs w:val="20"/>
                <w:lang w:val="uk-UA"/>
              </w:rPr>
            </w:pPr>
            <w:r w:rsidRPr="00955DBF">
              <w:rPr>
                <w:sz w:val="28"/>
                <w:szCs w:val="20"/>
                <w:lang w:val="uk-UA"/>
              </w:rPr>
              <w:t xml:space="preserve">Забезпечення безкоштовним харчуванням учнів 1-11 класів у загальноосвітніх навчальних закладах та у дошкільних закладах громади, з числа дітей ветеранів війни,членів сімей загиблих(померлих), зниклих безвісти, полонених ветеранів війни, Захисників і Захисниць України </w:t>
            </w:r>
          </w:p>
        </w:tc>
        <w:tc>
          <w:tcPr>
            <w:tcW w:w="1797" w:type="dxa"/>
            <w:tcBorders>
              <w:top w:val="single" w:sz="4" w:space="0" w:color="auto"/>
              <w:bottom w:val="single" w:sz="4" w:space="0" w:color="auto"/>
            </w:tcBorders>
          </w:tcPr>
          <w:p w:rsidR="00955DBF" w:rsidRPr="00955DBF" w:rsidRDefault="00955DBF" w:rsidP="00955DBF">
            <w:pPr>
              <w:jc w:val="center"/>
              <w:rPr>
                <w:sz w:val="26"/>
                <w:szCs w:val="20"/>
                <w:lang w:val="uk-UA"/>
              </w:rPr>
            </w:pPr>
            <w:r w:rsidRPr="00955DBF">
              <w:rPr>
                <w:sz w:val="26"/>
                <w:szCs w:val="20"/>
                <w:lang w:val="uk-UA"/>
              </w:rPr>
              <w:t>відділ освіти, культури, молоді та спорту</w:t>
            </w: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:rsidR="00955DBF" w:rsidRPr="00955DBF" w:rsidRDefault="00955DBF" w:rsidP="00955DBF">
            <w:pPr>
              <w:jc w:val="center"/>
              <w:rPr>
                <w:sz w:val="28"/>
                <w:szCs w:val="20"/>
              </w:rPr>
            </w:pPr>
            <w:r w:rsidRPr="00955DBF">
              <w:rPr>
                <w:sz w:val="28"/>
                <w:szCs w:val="20"/>
                <w:lang w:val="uk-UA"/>
              </w:rPr>
              <w:t>20</w:t>
            </w:r>
            <w:r w:rsidRPr="00955DBF">
              <w:rPr>
                <w:sz w:val="28"/>
                <w:szCs w:val="20"/>
              </w:rPr>
              <w:t>24</w:t>
            </w:r>
            <w:r w:rsidRPr="00955DBF">
              <w:rPr>
                <w:sz w:val="28"/>
                <w:szCs w:val="20"/>
                <w:lang w:val="uk-UA"/>
              </w:rPr>
              <w:t>-20</w:t>
            </w:r>
            <w:r w:rsidRPr="00955DBF">
              <w:rPr>
                <w:sz w:val="28"/>
                <w:szCs w:val="20"/>
              </w:rPr>
              <w:t>26</w:t>
            </w:r>
          </w:p>
          <w:p w:rsidR="00955DBF" w:rsidRPr="00955DBF" w:rsidRDefault="00955DBF" w:rsidP="00955DBF">
            <w:pPr>
              <w:jc w:val="center"/>
              <w:rPr>
                <w:sz w:val="28"/>
                <w:szCs w:val="20"/>
                <w:lang w:val="uk-UA"/>
              </w:rPr>
            </w:pPr>
            <w:r w:rsidRPr="00955DBF">
              <w:rPr>
                <w:sz w:val="28"/>
                <w:szCs w:val="20"/>
                <w:lang w:val="uk-UA"/>
              </w:rPr>
              <w:t>роки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55DBF" w:rsidRPr="00955DBF" w:rsidRDefault="00955DBF" w:rsidP="00955DBF">
            <w:pPr>
              <w:jc w:val="center"/>
              <w:rPr>
                <w:sz w:val="28"/>
                <w:szCs w:val="20"/>
              </w:rPr>
            </w:pPr>
            <w:r w:rsidRPr="00955DBF">
              <w:rPr>
                <w:sz w:val="28"/>
                <w:szCs w:val="20"/>
                <w:lang w:val="uk-UA"/>
              </w:rPr>
              <w:t>місцевий бюджет</w:t>
            </w:r>
            <w:r w:rsidRPr="00955DBF">
              <w:rPr>
                <w:sz w:val="28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955DBF" w:rsidRPr="00955DBF" w:rsidRDefault="00955DBF" w:rsidP="00955DBF">
            <w:pPr>
              <w:jc w:val="center"/>
              <w:rPr>
                <w:sz w:val="28"/>
                <w:szCs w:val="20"/>
              </w:rPr>
            </w:pPr>
          </w:p>
          <w:p w:rsidR="00955DBF" w:rsidRPr="00955DBF" w:rsidRDefault="00955DBF" w:rsidP="00955DBF">
            <w:pPr>
              <w:jc w:val="center"/>
              <w:rPr>
                <w:sz w:val="28"/>
                <w:szCs w:val="20"/>
              </w:rPr>
            </w:pPr>
          </w:p>
          <w:p w:rsidR="00955DBF" w:rsidRPr="00955DBF" w:rsidRDefault="00955DBF" w:rsidP="00955DBF">
            <w:pPr>
              <w:jc w:val="center"/>
              <w:rPr>
                <w:sz w:val="28"/>
                <w:szCs w:val="20"/>
              </w:rPr>
            </w:pPr>
            <w:r w:rsidRPr="00955DBF">
              <w:rPr>
                <w:sz w:val="28"/>
                <w:szCs w:val="20"/>
              </w:rPr>
              <w:t>1200</w:t>
            </w:r>
          </w:p>
        </w:tc>
        <w:tc>
          <w:tcPr>
            <w:tcW w:w="850" w:type="dxa"/>
          </w:tcPr>
          <w:p w:rsidR="00955DBF" w:rsidRPr="00955DBF" w:rsidRDefault="00955DBF" w:rsidP="00955DBF">
            <w:pPr>
              <w:jc w:val="center"/>
              <w:rPr>
                <w:sz w:val="28"/>
                <w:szCs w:val="20"/>
              </w:rPr>
            </w:pPr>
          </w:p>
          <w:p w:rsidR="00955DBF" w:rsidRPr="00955DBF" w:rsidRDefault="00955DBF" w:rsidP="00955DBF">
            <w:pPr>
              <w:jc w:val="center"/>
              <w:rPr>
                <w:sz w:val="28"/>
                <w:szCs w:val="20"/>
              </w:rPr>
            </w:pPr>
          </w:p>
          <w:p w:rsidR="00955DBF" w:rsidRPr="00955DBF" w:rsidRDefault="00955DBF" w:rsidP="00955DBF">
            <w:pPr>
              <w:jc w:val="center"/>
              <w:rPr>
                <w:sz w:val="28"/>
                <w:szCs w:val="20"/>
              </w:rPr>
            </w:pPr>
            <w:r w:rsidRPr="00955DBF">
              <w:rPr>
                <w:sz w:val="28"/>
                <w:szCs w:val="20"/>
              </w:rPr>
              <w:t>1400</w:t>
            </w:r>
          </w:p>
          <w:p w:rsidR="00955DBF" w:rsidRPr="00955DBF" w:rsidRDefault="00955DBF" w:rsidP="00955DBF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851" w:type="dxa"/>
          </w:tcPr>
          <w:p w:rsidR="00955DBF" w:rsidRPr="00955DBF" w:rsidRDefault="00955DBF" w:rsidP="00955DBF">
            <w:pPr>
              <w:jc w:val="center"/>
              <w:rPr>
                <w:sz w:val="28"/>
                <w:szCs w:val="20"/>
              </w:rPr>
            </w:pPr>
          </w:p>
          <w:p w:rsidR="00955DBF" w:rsidRPr="00955DBF" w:rsidRDefault="00955DBF" w:rsidP="00955DBF">
            <w:pPr>
              <w:jc w:val="center"/>
              <w:rPr>
                <w:sz w:val="28"/>
                <w:szCs w:val="20"/>
              </w:rPr>
            </w:pPr>
          </w:p>
          <w:p w:rsidR="00955DBF" w:rsidRPr="00955DBF" w:rsidRDefault="00955DBF" w:rsidP="00955DBF">
            <w:pPr>
              <w:jc w:val="center"/>
              <w:rPr>
                <w:sz w:val="28"/>
                <w:szCs w:val="20"/>
              </w:rPr>
            </w:pPr>
            <w:r w:rsidRPr="00955DBF">
              <w:rPr>
                <w:sz w:val="28"/>
                <w:szCs w:val="20"/>
              </w:rPr>
              <w:t>1600</w:t>
            </w:r>
          </w:p>
          <w:p w:rsidR="00955DBF" w:rsidRPr="00955DBF" w:rsidRDefault="00955DBF" w:rsidP="00955DBF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143" w:type="dxa"/>
          </w:tcPr>
          <w:p w:rsidR="00955DBF" w:rsidRPr="00955DBF" w:rsidRDefault="00955DBF" w:rsidP="00955DBF">
            <w:pPr>
              <w:jc w:val="center"/>
              <w:rPr>
                <w:sz w:val="28"/>
                <w:szCs w:val="20"/>
              </w:rPr>
            </w:pPr>
          </w:p>
          <w:p w:rsidR="00955DBF" w:rsidRPr="00955DBF" w:rsidRDefault="00955DBF" w:rsidP="00955DBF">
            <w:pPr>
              <w:jc w:val="center"/>
              <w:rPr>
                <w:sz w:val="28"/>
                <w:szCs w:val="20"/>
              </w:rPr>
            </w:pPr>
          </w:p>
          <w:p w:rsidR="00955DBF" w:rsidRPr="00955DBF" w:rsidRDefault="00955DBF" w:rsidP="00955DBF">
            <w:pPr>
              <w:jc w:val="center"/>
              <w:rPr>
                <w:sz w:val="28"/>
                <w:szCs w:val="20"/>
              </w:rPr>
            </w:pPr>
            <w:r w:rsidRPr="00955DBF">
              <w:rPr>
                <w:sz w:val="28"/>
                <w:szCs w:val="20"/>
              </w:rPr>
              <w:t>4200</w:t>
            </w:r>
          </w:p>
          <w:p w:rsidR="00955DBF" w:rsidRPr="00955DBF" w:rsidRDefault="00955DBF" w:rsidP="00955DBF">
            <w:pPr>
              <w:jc w:val="center"/>
              <w:rPr>
                <w:sz w:val="28"/>
                <w:szCs w:val="20"/>
              </w:rPr>
            </w:pPr>
          </w:p>
        </w:tc>
      </w:tr>
      <w:tr w:rsidR="00955DBF" w:rsidRPr="00955DBF" w:rsidTr="004C3076">
        <w:trPr>
          <w:trHeight w:val="420"/>
        </w:trPr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</w:tcPr>
          <w:p w:rsidR="00955DBF" w:rsidRPr="00955DBF" w:rsidRDefault="00955DBF" w:rsidP="00955DBF">
            <w:pPr>
              <w:rPr>
                <w:sz w:val="28"/>
                <w:szCs w:val="20"/>
              </w:rPr>
            </w:pPr>
            <w:r w:rsidRPr="00955DBF">
              <w:rPr>
                <w:sz w:val="28"/>
                <w:szCs w:val="20"/>
              </w:rPr>
              <w:t>16</w:t>
            </w:r>
          </w:p>
        </w:tc>
        <w:tc>
          <w:tcPr>
            <w:tcW w:w="5903" w:type="dxa"/>
            <w:tcBorders>
              <w:top w:val="single" w:sz="4" w:space="0" w:color="auto"/>
              <w:bottom w:val="single" w:sz="4" w:space="0" w:color="auto"/>
            </w:tcBorders>
          </w:tcPr>
          <w:p w:rsidR="00955DBF" w:rsidRPr="00955DBF" w:rsidRDefault="00955DBF" w:rsidP="00955DBF">
            <w:pPr>
              <w:rPr>
                <w:sz w:val="28"/>
                <w:szCs w:val="20"/>
                <w:lang w:val="uk-UA"/>
              </w:rPr>
            </w:pPr>
            <w:proofErr w:type="spellStart"/>
            <w:r w:rsidRPr="00955DBF">
              <w:rPr>
                <w:sz w:val="28"/>
                <w:szCs w:val="20"/>
              </w:rPr>
              <w:t>Забезпечення</w:t>
            </w:r>
            <w:proofErr w:type="spellEnd"/>
            <w:r w:rsidRPr="00955DBF">
              <w:rPr>
                <w:sz w:val="28"/>
                <w:szCs w:val="20"/>
              </w:rPr>
              <w:t xml:space="preserve"> </w:t>
            </w:r>
            <w:proofErr w:type="spellStart"/>
            <w:r w:rsidRPr="00955DBF">
              <w:rPr>
                <w:sz w:val="28"/>
                <w:szCs w:val="20"/>
              </w:rPr>
              <w:t>безкоштовним</w:t>
            </w:r>
            <w:proofErr w:type="spellEnd"/>
            <w:r w:rsidRPr="00955DBF">
              <w:rPr>
                <w:sz w:val="28"/>
                <w:szCs w:val="20"/>
              </w:rPr>
              <w:t xml:space="preserve"> </w:t>
            </w:r>
            <w:proofErr w:type="spellStart"/>
            <w:r w:rsidRPr="00955DBF">
              <w:rPr>
                <w:sz w:val="28"/>
                <w:szCs w:val="20"/>
              </w:rPr>
              <w:t>оздоровленням</w:t>
            </w:r>
            <w:proofErr w:type="spellEnd"/>
            <w:r w:rsidRPr="00955DBF">
              <w:rPr>
                <w:sz w:val="28"/>
                <w:szCs w:val="20"/>
              </w:rPr>
              <w:t xml:space="preserve"> та </w:t>
            </w:r>
            <w:proofErr w:type="spellStart"/>
            <w:r w:rsidRPr="00955DBF">
              <w:rPr>
                <w:sz w:val="28"/>
                <w:szCs w:val="20"/>
              </w:rPr>
              <w:t>відпочинком</w:t>
            </w:r>
            <w:proofErr w:type="spellEnd"/>
            <w:r w:rsidRPr="00955DBF">
              <w:rPr>
                <w:sz w:val="28"/>
                <w:szCs w:val="20"/>
              </w:rPr>
              <w:t xml:space="preserve"> </w:t>
            </w:r>
            <w:proofErr w:type="spellStart"/>
            <w:r w:rsidRPr="00955DBF">
              <w:rPr>
                <w:sz w:val="28"/>
                <w:szCs w:val="20"/>
              </w:rPr>
              <w:t>дітей</w:t>
            </w:r>
            <w:proofErr w:type="spellEnd"/>
            <w:r w:rsidRPr="00955DBF">
              <w:rPr>
                <w:sz w:val="28"/>
                <w:szCs w:val="20"/>
              </w:rPr>
              <w:t xml:space="preserve"> </w:t>
            </w:r>
            <w:proofErr w:type="spellStart"/>
            <w:r w:rsidRPr="00955DBF">
              <w:rPr>
                <w:sz w:val="28"/>
                <w:szCs w:val="20"/>
              </w:rPr>
              <w:t>ветеранів</w:t>
            </w:r>
            <w:proofErr w:type="spellEnd"/>
            <w:r w:rsidRPr="00955DBF">
              <w:rPr>
                <w:sz w:val="28"/>
                <w:szCs w:val="20"/>
              </w:rPr>
              <w:t xml:space="preserve"> </w:t>
            </w:r>
            <w:proofErr w:type="spellStart"/>
            <w:proofErr w:type="gramStart"/>
            <w:r w:rsidRPr="00955DBF">
              <w:rPr>
                <w:sz w:val="28"/>
                <w:szCs w:val="20"/>
              </w:rPr>
              <w:t>в</w:t>
            </w:r>
            <w:proofErr w:type="gramEnd"/>
            <w:r w:rsidRPr="00955DBF">
              <w:rPr>
                <w:sz w:val="28"/>
                <w:szCs w:val="20"/>
              </w:rPr>
              <w:t>ійни</w:t>
            </w:r>
            <w:proofErr w:type="spellEnd"/>
            <w:r w:rsidRPr="00955DBF">
              <w:rPr>
                <w:sz w:val="28"/>
                <w:szCs w:val="20"/>
              </w:rPr>
              <w:t xml:space="preserve">, </w:t>
            </w:r>
            <w:proofErr w:type="spellStart"/>
            <w:r w:rsidRPr="00955DBF">
              <w:rPr>
                <w:sz w:val="28"/>
                <w:szCs w:val="20"/>
              </w:rPr>
              <w:t>загиблих</w:t>
            </w:r>
            <w:proofErr w:type="spellEnd"/>
            <w:r w:rsidRPr="00955DBF">
              <w:rPr>
                <w:sz w:val="28"/>
                <w:szCs w:val="20"/>
              </w:rPr>
              <w:t>(</w:t>
            </w:r>
            <w:proofErr w:type="spellStart"/>
            <w:r w:rsidRPr="00955DBF">
              <w:rPr>
                <w:sz w:val="28"/>
                <w:szCs w:val="20"/>
              </w:rPr>
              <w:t>померлих</w:t>
            </w:r>
            <w:proofErr w:type="spellEnd"/>
            <w:r w:rsidRPr="00955DBF">
              <w:rPr>
                <w:sz w:val="28"/>
                <w:szCs w:val="20"/>
              </w:rPr>
              <w:t xml:space="preserve">), </w:t>
            </w:r>
            <w:proofErr w:type="spellStart"/>
            <w:r w:rsidRPr="00955DBF">
              <w:rPr>
                <w:sz w:val="28"/>
                <w:szCs w:val="20"/>
              </w:rPr>
              <w:t>полонених</w:t>
            </w:r>
            <w:proofErr w:type="spellEnd"/>
            <w:r w:rsidRPr="00955DBF">
              <w:rPr>
                <w:sz w:val="28"/>
                <w:szCs w:val="20"/>
              </w:rPr>
              <w:t xml:space="preserve">, </w:t>
            </w:r>
            <w:proofErr w:type="spellStart"/>
            <w:r w:rsidRPr="00955DBF">
              <w:rPr>
                <w:sz w:val="28"/>
                <w:szCs w:val="20"/>
              </w:rPr>
              <w:t>зниклих</w:t>
            </w:r>
            <w:proofErr w:type="spellEnd"/>
            <w:r w:rsidRPr="00955DBF">
              <w:rPr>
                <w:sz w:val="28"/>
                <w:szCs w:val="20"/>
              </w:rPr>
              <w:t xml:space="preserve"> </w:t>
            </w:r>
            <w:proofErr w:type="spellStart"/>
            <w:r w:rsidRPr="00955DBF">
              <w:rPr>
                <w:sz w:val="28"/>
                <w:szCs w:val="20"/>
              </w:rPr>
              <w:t>безвісти</w:t>
            </w:r>
            <w:proofErr w:type="spellEnd"/>
            <w:r w:rsidRPr="00955DBF">
              <w:rPr>
                <w:sz w:val="28"/>
                <w:szCs w:val="20"/>
              </w:rPr>
              <w:t xml:space="preserve"> </w:t>
            </w:r>
            <w:proofErr w:type="spellStart"/>
            <w:r w:rsidRPr="00955DBF">
              <w:rPr>
                <w:sz w:val="28"/>
                <w:szCs w:val="20"/>
              </w:rPr>
              <w:t>ветеранів</w:t>
            </w:r>
            <w:proofErr w:type="spellEnd"/>
            <w:r w:rsidRPr="00955DBF">
              <w:rPr>
                <w:sz w:val="28"/>
                <w:szCs w:val="20"/>
              </w:rPr>
              <w:t xml:space="preserve"> </w:t>
            </w:r>
            <w:proofErr w:type="spellStart"/>
            <w:r w:rsidRPr="00955DBF">
              <w:rPr>
                <w:sz w:val="28"/>
                <w:szCs w:val="20"/>
              </w:rPr>
              <w:t>війни</w:t>
            </w:r>
            <w:proofErr w:type="spellEnd"/>
            <w:r w:rsidRPr="00955DBF">
              <w:rPr>
                <w:sz w:val="28"/>
                <w:szCs w:val="20"/>
              </w:rPr>
              <w:t xml:space="preserve">, </w:t>
            </w:r>
            <w:proofErr w:type="spellStart"/>
            <w:r w:rsidRPr="00955DBF">
              <w:rPr>
                <w:sz w:val="28"/>
                <w:szCs w:val="20"/>
              </w:rPr>
              <w:t>Захисників</w:t>
            </w:r>
            <w:proofErr w:type="spellEnd"/>
            <w:r w:rsidRPr="00955DBF">
              <w:rPr>
                <w:sz w:val="28"/>
                <w:szCs w:val="20"/>
              </w:rPr>
              <w:t xml:space="preserve"> і </w:t>
            </w:r>
            <w:proofErr w:type="spellStart"/>
            <w:r w:rsidRPr="00955DBF">
              <w:rPr>
                <w:sz w:val="28"/>
                <w:szCs w:val="20"/>
              </w:rPr>
              <w:t>Захисниць</w:t>
            </w:r>
            <w:proofErr w:type="spellEnd"/>
            <w:r w:rsidRPr="00955DBF">
              <w:rPr>
                <w:sz w:val="28"/>
                <w:szCs w:val="20"/>
              </w:rPr>
              <w:t xml:space="preserve"> </w:t>
            </w:r>
            <w:proofErr w:type="spellStart"/>
            <w:r w:rsidRPr="00955DBF">
              <w:rPr>
                <w:sz w:val="28"/>
                <w:szCs w:val="20"/>
              </w:rPr>
              <w:t>України</w:t>
            </w:r>
            <w:proofErr w:type="spellEnd"/>
          </w:p>
        </w:tc>
        <w:tc>
          <w:tcPr>
            <w:tcW w:w="1797" w:type="dxa"/>
            <w:tcBorders>
              <w:top w:val="single" w:sz="4" w:space="0" w:color="auto"/>
              <w:bottom w:val="single" w:sz="4" w:space="0" w:color="auto"/>
            </w:tcBorders>
          </w:tcPr>
          <w:p w:rsidR="00955DBF" w:rsidRPr="00955DBF" w:rsidRDefault="00955DBF" w:rsidP="00955DBF">
            <w:pPr>
              <w:jc w:val="center"/>
              <w:rPr>
                <w:sz w:val="26"/>
                <w:szCs w:val="20"/>
                <w:lang w:val="uk-UA"/>
              </w:rPr>
            </w:pPr>
            <w:r w:rsidRPr="00955DBF">
              <w:rPr>
                <w:sz w:val="26"/>
                <w:szCs w:val="20"/>
                <w:lang w:val="uk-UA"/>
              </w:rPr>
              <w:t xml:space="preserve">відділ соціального захисту населення </w:t>
            </w: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:rsidR="00955DBF" w:rsidRPr="00955DBF" w:rsidRDefault="00955DBF" w:rsidP="00955DBF">
            <w:pPr>
              <w:jc w:val="center"/>
              <w:rPr>
                <w:sz w:val="28"/>
                <w:szCs w:val="20"/>
              </w:rPr>
            </w:pPr>
            <w:r w:rsidRPr="00955DBF">
              <w:rPr>
                <w:sz w:val="28"/>
                <w:szCs w:val="20"/>
                <w:lang w:val="uk-UA"/>
              </w:rPr>
              <w:t>20</w:t>
            </w:r>
            <w:r w:rsidRPr="00955DBF">
              <w:rPr>
                <w:sz w:val="28"/>
                <w:szCs w:val="20"/>
              </w:rPr>
              <w:t>24</w:t>
            </w:r>
            <w:r w:rsidRPr="00955DBF">
              <w:rPr>
                <w:sz w:val="28"/>
                <w:szCs w:val="20"/>
                <w:lang w:val="uk-UA"/>
              </w:rPr>
              <w:t>-20</w:t>
            </w:r>
            <w:r w:rsidRPr="00955DBF">
              <w:rPr>
                <w:sz w:val="28"/>
                <w:szCs w:val="20"/>
              </w:rPr>
              <w:t>26</w:t>
            </w:r>
          </w:p>
          <w:p w:rsidR="00955DBF" w:rsidRPr="00955DBF" w:rsidRDefault="00955DBF" w:rsidP="00955DBF">
            <w:pPr>
              <w:jc w:val="center"/>
              <w:rPr>
                <w:sz w:val="28"/>
                <w:szCs w:val="20"/>
                <w:lang w:val="uk-UA"/>
              </w:rPr>
            </w:pPr>
            <w:r w:rsidRPr="00955DBF">
              <w:rPr>
                <w:sz w:val="28"/>
                <w:szCs w:val="20"/>
                <w:lang w:val="uk-UA"/>
              </w:rPr>
              <w:t>роки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55DBF" w:rsidRPr="00955DBF" w:rsidRDefault="00955DBF" w:rsidP="00955DBF">
            <w:pPr>
              <w:jc w:val="center"/>
              <w:rPr>
                <w:sz w:val="28"/>
                <w:szCs w:val="20"/>
                <w:lang w:val="uk-UA"/>
              </w:rPr>
            </w:pPr>
            <w:r w:rsidRPr="00955DBF">
              <w:rPr>
                <w:sz w:val="28"/>
                <w:szCs w:val="20"/>
                <w:lang w:val="uk-UA"/>
              </w:rPr>
              <w:t>місцевий бюджет</w:t>
            </w:r>
          </w:p>
        </w:tc>
        <w:tc>
          <w:tcPr>
            <w:tcW w:w="851" w:type="dxa"/>
          </w:tcPr>
          <w:p w:rsidR="00955DBF" w:rsidRPr="00955DBF" w:rsidRDefault="00955DBF" w:rsidP="00955DBF">
            <w:pPr>
              <w:jc w:val="center"/>
              <w:rPr>
                <w:sz w:val="28"/>
                <w:szCs w:val="20"/>
              </w:rPr>
            </w:pPr>
            <w:r w:rsidRPr="00955DBF">
              <w:rPr>
                <w:sz w:val="28"/>
                <w:szCs w:val="20"/>
              </w:rPr>
              <w:t>700</w:t>
            </w:r>
          </w:p>
          <w:p w:rsidR="00955DBF" w:rsidRPr="00955DBF" w:rsidRDefault="00955DBF" w:rsidP="00955DBF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850" w:type="dxa"/>
          </w:tcPr>
          <w:p w:rsidR="00955DBF" w:rsidRPr="00955DBF" w:rsidRDefault="00955DBF" w:rsidP="00955DBF">
            <w:pPr>
              <w:jc w:val="center"/>
              <w:rPr>
                <w:sz w:val="28"/>
                <w:szCs w:val="20"/>
              </w:rPr>
            </w:pPr>
            <w:r w:rsidRPr="00955DBF">
              <w:rPr>
                <w:sz w:val="28"/>
                <w:szCs w:val="20"/>
              </w:rPr>
              <w:t>900</w:t>
            </w:r>
          </w:p>
        </w:tc>
        <w:tc>
          <w:tcPr>
            <w:tcW w:w="851" w:type="dxa"/>
          </w:tcPr>
          <w:p w:rsidR="00955DBF" w:rsidRPr="00955DBF" w:rsidRDefault="00955DBF" w:rsidP="00955DBF">
            <w:pPr>
              <w:jc w:val="center"/>
              <w:rPr>
                <w:sz w:val="28"/>
                <w:szCs w:val="20"/>
              </w:rPr>
            </w:pPr>
            <w:r w:rsidRPr="00955DBF">
              <w:rPr>
                <w:sz w:val="28"/>
                <w:szCs w:val="20"/>
              </w:rPr>
              <w:t>1000</w:t>
            </w:r>
          </w:p>
        </w:tc>
        <w:tc>
          <w:tcPr>
            <w:tcW w:w="1143" w:type="dxa"/>
          </w:tcPr>
          <w:p w:rsidR="00955DBF" w:rsidRPr="00955DBF" w:rsidRDefault="00955DBF" w:rsidP="00955DBF">
            <w:pPr>
              <w:jc w:val="center"/>
              <w:rPr>
                <w:sz w:val="28"/>
                <w:szCs w:val="20"/>
              </w:rPr>
            </w:pPr>
            <w:r w:rsidRPr="00955DBF">
              <w:rPr>
                <w:sz w:val="28"/>
                <w:szCs w:val="20"/>
              </w:rPr>
              <w:t>2600</w:t>
            </w:r>
          </w:p>
        </w:tc>
      </w:tr>
      <w:tr w:rsidR="00955DBF" w:rsidRPr="00955DBF" w:rsidTr="004C3076">
        <w:trPr>
          <w:trHeight w:val="420"/>
        </w:trPr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</w:tcPr>
          <w:p w:rsidR="00955DBF" w:rsidRPr="00955DBF" w:rsidRDefault="00955DBF" w:rsidP="00955DBF">
            <w:pPr>
              <w:rPr>
                <w:sz w:val="28"/>
                <w:szCs w:val="20"/>
              </w:rPr>
            </w:pPr>
            <w:r w:rsidRPr="00955DBF">
              <w:rPr>
                <w:sz w:val="28"/>
                <w:szCs w:val="20"/>
              </w:rPr>
              <w:t>17</w:t>
            </w:r>
          </w:p>
        </w:tc>
        <w:tc>
          <w:tcPr>
            <w:tcW w:w="5903" w:type="dxa"/>
            <w:tcBorders>
              <w:top w:val="single" w:sz="4" w:space="0" w:color="auto"/>
              <w:bottom w:val="single" w:sz="4" w:space="0" w:color="auto"/>
            </w:tcBorders>
          </w:tcPr>
          <w:p w:rsidR="00955DBF" w:rsidRPr="00955DBF" w:rsidRDefault="00955DBF" w:rsidP="00955DBF">
            <w:pPr>
              <w:rPr>
                <w:sz w:val="28"/>
                <w:szCs w:val="20"/>
                <w:lang w:val="uk-UA"/>
              </w:rPr>
            </w:pPr>
            <w:r w:rsidRPr="00955DBF">
              <w:rPr>
                <w:sz w:val="28"/>
                <w:szCs w:val="28"/>
                <w:lang w:val="uk-UA"/>
              </w:rPr>
              <w:t xml:space="preserve">Забезпечення санаторно-курортним оздоровленням ветеранів війни, осіб з інвалідністю внаслідок війни,членів сімей загиблих(померлих), зниклих безвісти ветеранів війни, Захисників і Захисниць </w:t>
            </w:r>
            <w:r w:rsidRPr="00955DBF">
              <w:rPr>
                <w:sz w:val="28"/>
                <w:szCs w:val="28"/>
                <w:lang w:val="uk-UA"/>
              </w:rPr>
              <w:lastRenderedPageBreak/>
              <w:t>України,  осіб, на яких поширюється чинність ЗУ «Про статус ветеранів війни, гарантії їх соціального захисту, осіб, на яких поширюється ЗУ «Про жертви нацистських переслідувань» та осіб, що мають особливі заслуги перед Батьківщиною.</w:t>
            </w:r>
          </w:p>
        </w:tc>
        <w:tc>
          <w:tcPr>
            <w:tcW w:w="1797" w:type="dxa"/>
            <w:tcBorders>
              <w:top w:val="single" w:sz="4" w:space="0" w:color="auto"/>
              <w:bottom w:val="single" w:sz="4" w:space="0" w:color="auto"/>
            </w:tcBorders>
          </w:tcPr>
          <w:p w:rsidR="00955DBF" w:rsidRPr="00955DBF" w:rsidRDefault="00955DBF" w:rsidP="00955DBF">
            <w:pPr>
              <w:jc w:val="center"/>
              <w:rPr>
                <w:sz w:val="26"/>
                <w:szCs w:val="20"/>
                <w:lang w:val="uk-UA"/>
              </w:rPr>
            </w:pPr>
            <w:r w:rsidRPr="00955DBF">
              <w:rPr>
                <w:sz w:val="26"/>
                <w:szCs w:val="20"/>
                <w:lang w:val="uk-UA"/>
              </w:rPr>
              <w:lastRenderedPageBreak/>
              <w:t xml:space="preserve">відділ соціального захисту  </w:t>
            </w: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:rsidR="00955DBF" w:rsidRPr="00955DBF" w:rsidRDefault="00955DBF" w:rsidP="00955DBF">
            <w:pPr>
              <w:jc w:val="center"/>
              <w:rPr>
                <w:sz w:val="28"/>
                <w:szCs w:val="20"/>
              </w:rPr>
            </w:pPr>
            <w:r w:rsidRPr="00955DBF">
              <w:rPr>
                <w:sz w:val="28"/>
                <w:szCs w:val="20"/>
                <w:lang w:val="uk-UA"/>
              </w:rPr>
              <w:t>20</w:t>
            </w:r>
            <w:r w:rsidRPr="00955DBF">
              <w:rPr>
                <w:sz w:val="28"/>
                <w:szCs w:val="20"/>
              </w:rPr>
              <w:t>24</w:t>
            </w:r>
            <w:r w:rsidRPr="00955DBF">
              <w:rPr>
                <w:sz w:val="28"/>
                <w:szCs w:val="20"/>
                <w:lang w:val="uk-UA"/>
              </w:rPr>
              <w:t>-20</w:t>
            </w:r>
            <w:r w:rsidRPr="00955DBF">
              <w:rPr>
                <w:sz w:val="28"/>
                <w:szCs w:val="20"/>
              </w:rPr>
              <w:t>26</w:t>
            </w:r>
          </w:p>
          <w:p w:rsidR="00955DBF" w:rsidRPr="00955DBF" w:rsidRDefault="00955DBF" w:rsidP="00955DBF">
            <w:pPr>
              <w:jc w:val="center"/>
              <w:rPr>
                <w:sz w:val="28"/>
                <w:szCs w:val="20"/>
                <w:lang w:val="uk-UA"/>
              </w:rPr>
            </w:pPr>
            <w:r w:rsidRPr="00955DBF">
              <w:rPr>
                <w:sz w:val="28"/>
                <w:szCs w:val="20"/>
                <w:lang w:val="uk-UA"/>
              </w:rPr>
              <w:t>роки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55DBF" w:rsidRPr="00955DBF" w:rsidRDefault="00955DBF" w:rsidP="00955DBF">
            <w:pPr>
              <w:jc w:val="center"/>
              <w:rPr>
                <w:sz w:val="28"/>
                <w:szCs w:val="20"/>
                <w:lang w:val="uk-UA"/>
              </w:rPr>
            </w:pPr>
            <w:r w:rsidRPr="00955DBF">
              <w:rPr>
                <w:sz w:val="28"/>
                <w:szCs w:val="20"/>
                <w:lang w:val="uk-UA"/>
              </w:rPr>
              <w:t xml:space="preserve">місцевий бюджет </w:t>
            </w:r>
          </w:p>
        </w:tc>
        <w:tc>
          <w:tcPr>
            <w:tcW w:w="851" w:type="dxa"/>
          </w:tcPr>
          <w:p w:rsidR="00955DBF" w:rsidRPr="00955DBF" w:rsidRDefault="00955DBF" w:rsidP="00955DBF">
            <w:pPr>
              <w:jc w:val="center"/>
              <w:rPr>
                <w:sz w:val="28"/>
                <w:szCs w:val="20"/>
              </w:rPr>
            </w:pPr>
          </w:p>
          <w:p w:rsidR="00955DBF" w:rsidRPr="00955DBF" w:rsidRDefault="00955DBF" w:rsidP="00955DBF">
            <w:pPr>
              <w:jc w:val="center"/>
              <w:rPr>
                <w:sz w:val="28"/>
                <w:szCs w:val="20"/>
              </w:rPr>
            </w:pPr>
            <w:r w:rsidRPr="00955DBF">
              <w:rPr>
                <w:sz w:val="28"/>
                <w:szCs w:val="20"/>
              </w:rPr>
              <w:t>150</w:t>
            </w:r>
          </w:p>
        </w:tc>
        <w:tc>
          <w:tcPr>
            <w:tcW w:w="850" w:type="dxa"/>
          </w:tcPr>
          <w:p w:rsidR="00955DBF" w:rsidRPr="00955DBF" w:rsidRDefault="00955DBF" w:rsidP="00955DBF">
            <w:pPr>
              <w:jc w:val="center"/>
              <w:rPr>
                <w:sz w:val="28"/>
                <w:szCs w:val="20"/>
              </w:rPr>
            </w:pPr>
          </w:p>
          <w:p w:rsidR="00955DBF" w:rsidRPr="00955DBF" w:rsidRDefault="00955DBF" w:rsidP="00955DBF">
            <w:pPr>
              <w:jc w:val="center"/>
              <w:rPr>
                <w:sz w:val="28"/>
                <w:szCs w:val="20"/>
              </w:rPr>
            </w:pPr>
            <w:r w:rsidRPr="00955DBF">
              <w:rPr>
                <w:sz w:val="28"/>
                <w:szCs w:val="20"/>
              </w:rPr>
              <w:t>200</w:t>
            </w:r>
          </w:p>
        </w:tc>
        <w:tc>
          <w:tcPr>
            <w:tcW w:w="851" w:type="dxa"/>
          </w:tcPr>
          <w:p w:rsidR="00955DBF" w:rsidRPr="00955DBF" w:rsidRDefault="00955DBF" w:rsidP="00955DBF">
            <w:pPr>
              <w:jc w:val="center"/>
              <w:rPr>
                <w:sz w:val="28"/>
                <w:szCs w:val="20"/>
              </w:rPr>
            </w:pPr>
          </w:p>
          <w:p w:rsidR="00955DBF" w:rsidRPr="00955DBF" w:rsidRDefault="00955DBF" w:rsidP="00955DBF">
            <w:pPr>
              <w:jc w:val="center"/>
              <w:rPr>
                <w:sz w:val="28"/>
                <w:szCs w:val="20"/>
              </w:rPr>
            </w:pPr>
            <w:r w:rsidRPr="00955DBF">
              <w:rPr>
                <w:sz w:val="28"/>
                <w:szCs w:val="20"/>
              </w:rPr>
              <w:t>250</w:t>
            </w:r>
          </w:p>
        </w:tc>
        <w:tc>
          <w:tcPr>
            <w:tcW w:w="1143" w:type="dxa"/>
          </w:tcPr>
          <w:p w:rsidR="00955DBF" w:rsidRPr="00955DBF" w:rsidRDefault="00955DBF" w:rsidP="00955DBF">
            <w:pPr>
              <w:jc w:val="center"/>
              <w:rPr>
                <w:sz w:val="28"/>
                <w:szCs w:val="20"/>
              </w:rPr>
            </w:pPr>
          </w:p>
          <w:p w:rsidR="00955DBF" w:rsidRPr="00955DBF" w:rsidRDefault="00955DBF" w:rsidP="00955DBF">
            <w:pPr>
              <w:jc w:val="center"/>
              <w:rPr>
                <w:sz w:val="28"/>
                <w:szCs w:val="20"/>
              </w:rPr>
            </w:pPr>
            <w:r w:rsidRPr="00955DBF">
              <w:rPr>
                <w:sz w:val="28"/>
                <w:szCs w:val="20"/>
              </w:rPr>
              <w:t>600</w:t>
            </w:r>
          </w:p>
        </w:tc>
      </w:tr>
      <w:tr w:rsidR="00955DBF" w:rsidRPr="00955DBF" w:rsidTr="004C3076">
        <w:trPr>
          <w:trHeight w:val="70"/>
        </w:trPr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</w:tcPr>
          <w:p w:rsidR="00955DBF" w:rsidRPr="00955DBF" w:rsidRDefault="00955DBF" w:rsidP="00955DBF">
            <w:pPr>
              <w:rPr>
                <w:sz w:val="28"/>
                <w:szCs w:val="20"/>
              </w:rPr>
            </w:pPr>
            <w:r w:rsidRPr="00955DBF">
              <w:rPr>
                <w:sz w:val="28"/>
                <w:szCs w:val="20"/>
              </w:rPr>
              <w:lastRenderedPageBreak/>
              <w:t>18</w:t>
            </w:r>
          </w:p>
        </w:tc>
        <w:tc>
          <w:tcPr>
            <w:tcW w:w="5903" w:type="dxa"/>
            <w:tcBorders>
              <w:top w:val="single" w:sz="4" w:space="0" w:color="auto"/>
              <w:bottom w:val="single" w:sz="4" w:space="0" w:color="auto"/>
            </w:tcBorders>
          </w:tcPr>
          <w:p w:rsidR="00955DBF" w:rsidRPr="00955DBF" w:rsidRDefault="00955DBF" w:rsidP="00955DBF">
            <w:pPr>
              <w:rPr>
                <w:sz w:val="28"/>
                <w:szCs w:val="20"/>
                <w:lang w:val="uk-UA"/>
              </w:rPr>
            </w:pPr>
            <w:r w:rsidRPr="00955DBF">
              <w:rPr>
                <w:sz w:val="28"/>
                <w:szCs w:val="20"/>
                <w:lang w:val="uk-UA"/>
              </w:rPr>
              <w:t>Забезпечення позачергового влаштування дітей ветеранів війни, загиблих(померлих), полонених, зниклих безвісти ветеранів війни, Захисників і Захисниць України  в заклади дошкільної освіти  Васильківської  селищної ради</w:t>
            </w:r>
          </w:p>
        </w:tc>
        <w:tc>
          <w:tcPr>
            <w:tcW w:w="1797" w:type="dxa"/>
            <w:tcBorders>
              <w:top w:val="single" w:sz="4" w:space="0" w:color="auto"/>
              <w:bottom w:val="single" w:sz="4" w:space="0" w:color="auto"/>
            </w:tcBorders>
          </w:tcPr>
          <w:p w:rsidR="00955DBF" w:rsidRPr="00955DBF" w:rsidRDefault="00955DBF" w:rsidP="00955DBF">
            <w:pPr>
              <w:jc w:val="center"/>
              <w:rPr>
                <w:sz w:val="26"/>
                <w:szCs w:val="20"/>
                <w:lang w:val="uk-UA"/>
              </w:rPr>
            </w:pPr>
            <w:r w:rsidRPr="00955DBF">
              <w:rPr>
                <w:sz w:val="26"/>
                <w:szCs w:val="20"/>
                <w:lang w:val="uk-UA"/>
              </w:rPr>
              <w:t>відділ освіти, культури, молоді та спорту</w:t>
            </w: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:rsidR="00955DBF" w:rsidRPr="00955DBF" w:rsidRDefault="00955DBF" w:rsidP="00955DBF">
            <w:pPr>
              <w:jc w:val="center"/>
              <w:rPr>
                <w:sz w:val="28"/>
                <w:szCs w:val="20"/>
              </w:rPr>
            </w:pPr>
            <w:r w:rsidRPr="00955DBF">
              <w:rPr>
                <w:sz w:val="28"/>
                <w:szCs w:val="20"/>
                <w:lang w:val="uk-UA"/>
              </w:rPr>
              <w:t>20</w:t>
            </w:r>
            <w:r w:rsidRPr="00955DBF">
              <w:rPr>
                <w:sz w:val="28"/>
                <w:szCs w:val="20"/>
              </w:rPr>
              <w:t>24</w:t>
            </w:r>
            <w:r w:rsidRPr="00955DBF">
              <w:rPr>
                <w:sz w:val="28"/>
                <w:szCs w:val="20"/>
                <w:lang w:val="uk-UA"/>
              </w:rPr>
              <w:t>-20</w:t>
            </w:r>
            <w:r w:rsidRPr="00955DBF">
              <w:rPr>
                <w:sz w:val="28"/>
                <w:szCs w:val="20"/>
              </w:rPr>
              <w:t>26</w:t>
            </w:r>
          </w:p>
          <w:p w:rsidR="00955DBF" w:rsidRPr="00955DBF" w:rsidRDefault="00955DBF" w:rsidP="00955DBF">
            <w:pPr>
              <w:jc w:val="center"/>
              <w:rPr>
                <w:sz w:val="28"/>
                <w:szCs w:val="20"/>
                <w:lang w:val="uk-UA"/>
              </w:rPr>
            </w:pPr>
            <w:r w:rsidRPr="00955DBF">
              <w:rPr>
                <w:sz w:val="28"/>
                <w:szCs w:val="20"/>
                <w:lang w:val="uk-UA"/>
              </w:rPr>
              <w:t>роки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55DBF" w:rsidRPr="00955DBF" w:rsidRDefault="00955DBF" w:rsidP="00955DBF">
            <w:pPr>
              <w:jc w:val="center"/>
              <w:rPr>
                <w:sz w:val="28"/>
                <w:szCs w:val="20"/>
                <w:lang w:val="uk-UA"/>
              </w:rPr>
            </w:pPr>
          </w:p>
        </w:tc>
        <w:tc>
          <w:tcPr>
            <w:tcW w:w="3695" w:type="dxa"/>
            <w:gridSpan w:val="4"/>
          </w:tcPr>
          <w:p w:rsidR="00955DBF" w:rsidRPr="00955DBF" w:rsidRDefault="00955DBF" w:rsidP="00955DBF">
            <w:pPr>
              <w:jc w:val="center"/>
              <w:rPr>
                <w:sz w:val="28"/>
                <w:szCs w:val="20"/>
              </w:rPr>
            </w:pPr>
            <w:r w:rsidRPr="00955DBF">
              <w:rPr>
                <w:sz w:val="28"/>
                <w:szCs w:val="20"/>
                <w:lang w:val="uk-UA"/>
              </w:rPr>
              <w:t>Не потребує додаткового фінансування</w:t>
            </w:r>
          </w:p>
        </w:tc>
      </w:tr>
      <w:tr w:rsidR="003B134A" w:rsidRPr="003F791C" w:rsidTr="004C3076">
        <w:trPr>
          <w:trHeight w:val="420"/>
        </w:trPr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</w:tcPr>
          <w:p w:rsidR="003B134A" w:rsidRPr="003B134A" w:rsidRDefault="003B134A" w:rsidP="00955DBF">
            <w:pPr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>19</w:t>
            </w:r>
          </w:p>
        </w:tc>
        <w:tc>
          <w:tcPr>
            <w:tcW w:w="5903" w:type="dxa"/>
            <w:tcBorders>
              <w:top w:val="single" w:sz="4" w:space="0" w:color="auto"/>
              <w:bottom w:val="single" w:sz="4" w:space="0" w:color="auto"/>
            </w:tcBorders>
          </w:tcPr>
          <w:p w:rsidR="003B134A" w:rsidRPr="003F791C" w:rsidRDefault="003F791C" w:rsidP="00955DB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</w:t>
            </w:r>
            <w:r w:rsidRPr="003F791C">
              <w:rPr>
                <w:sz w:val="28"/>
                <w:szCs w:val="28"/>
                <w:lang w:val="uk-UA"/>
              </w:rPr>
              <w:t>абезпечення покращеного харчування ветеранам війни під час проходження лікування та реабілітації у закладах охорони здоров’я, що відповідає стандартам для діючих військовослужбовців</w:t>
            </w:r>
          </w:p>
        </w:tc>
        <w:tc>
          <w:tcPr>
            <w:tcW w:w="1797" w:type="dxa"/>
            <w:tcBorders>
              <w:top w:val="single" w:sz="4" w:space="0" w:color="auto"/>
              <w:bottom w:val="single" w:sz="4" w:space="0" w:color="auto"/>
            </w:tcBorders>
          </w:tcPr>
          <w:p w:rsidR="003F791C" w:rsidRPr="00955DBF" w:rsidRDefault="003F791C" w:rsidP="003F791C">
            <w:pPr>
              <w:jc w:val="center"/>
              <w:rPr>
                <w:sz w:val="26"/>
                <w:szCs w:val="20"/>
                <w:lang w:val="uk-UA"/>
              </w:rPr>
            </w:pPr>
            <w:r w:rsidRPr="00955DBF">
              <w:rPr>
                <w:sz w:val="26"/>
                <w:szCs w:val="20"/>
                <w:lang w:val="uk-UA"/>
              </w:rPr>
              <w:t>виконавчий комітет Васильківської селищної ради</w:t>
            </w:r>
          </w:p>
          <w:p w:rsidR="003B134A" w:rsidRPr="00955DBF" w:rsidRDefault="003B134A" w:rsidP="00955DBF">
            <w:pPr>
              <w:jc w:val="center"/>
              <w:rPr>
                <w:sz w:val="26"/>
                <w:szCs w:val="20"/>
                <w:lang w:val="uk-UA"/>
              </w:rPr>
            </w:pP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:rsidR="003B134A" w:rsidRPr="00955DBF" w:rsidRDefault="003F791C" w:rsidP="00955DBF">
            <w:pPr>
              <w:jc w:val="center"/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>2025 – 2026 роки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B134A" w:rsidRPr="00955DBF" w:rsidRDefault="003B134A" w:rsidP="00955DBF">
            <w:pPr>
              <w:jc w:val="center"/>
              <w:rPr>
                <w:sz w:val="28"/>
                <w:szCs w:val="20"/>
                <w:lang w:val="uk-UA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B134A" w:rsidRPr="003F791C" w:rsidRDefault="003B134A" w:rsidP="00955DBF">
            <w:pPr>
              <w:jc w:val="center"/>
              <w:rPr>
                <w:sz w:val="28"/>
                <w:szCs w:val="20"/>
                <w:lang w:val="uk-UA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B134A" w:rsidRPr="003F791C" w:rsidRDefault="00E85B40" w:rsidP="00955DBF">
            <w:pPr>
              <w:jc w:val="center"/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>157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B134A" w:rsidRDefault="00E85B40" w:rsidP="00955DBF">
            <w:pPr>
              <w:jc w:val="center"/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>157</w:t>
            </w:r>
          </w:p>
          <w:p w:rsidR="00E85B40" w:rsidRPr="003F791C" w:rsidRDefault="00E85B40" w:rsidP="00955DBF">
            <w:pPr>
              <w:jc w:val="center"/>
              <w:rPr>
                <w:sz w:val="28"/>
                <w:szCs w:val="20"/>
                <w:lang w:val="uk-UA"/>
              </w:rPr>
            </w:pPr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:rsidR="003B134A" w:rsidRPr="003F791C" w:rsidRDefault="00E85B40" w:rsidP="00955DBF">
            <w:pPr>
              <w:jc w:val="center"/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>314</w:t>
            </w:r>
          </w:p>
        </w:tc>
      </w:tr>
      <w:tr w:rsidR="003B134A" w:rsidRPr="003F791C" w:rsidTr="00E85B40">
        <w:trPr>
          <w:trHeight w:val="1391"/>
        </w:trPr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</w:tcPr>
          <w:p w:rsidR="003B134A" w:rsidRPr="003F791C" w:rsidRDefault="003F791C" w:rsidP="00955DBF">
            <w:pPr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>20</w:t>
            </w:r>
          </w:p>
        </w:tc>
        <w:tc>
          <w:tcPr>
            <w:tcW w:w="5903" w:type="dxa"/>
            <w:tcBorders>
              <w:top w:val="single" w:sz="4" w:space="0" w:color="auto"/>
              <w:bottom w:val="single" w:sz="4" w:space="0" w:color="auto"/>
            </w:tcBorders>
          </w:tcPr>
          <w:p w:rsidR="003B134A" w:rsidRPr="00955DBF" w:rsidRDefault="003F791C" w:rsidP="00E85B40">
            <w:pPr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>Забезпечення безкоштовним зубопротезуванням  член</w:t>
            </w:r>
            <w:r w:rsidR="00E85B40">
              <w:rPr>
                <w:sz w:val="28"/>
                <w:szCs w:val="20"/>
                <w:lang w:val="uk-UA"/>
              </w:rPr>
              <w:t>ів</w:t>
            </w:r>
            <w:r>
              <w:rPr>
                <w:sz w:val="28"/>
                <w:szCs w:val="20"/>
                <w:lang w:val="uk-UA"/>
              </w:rPr>
              <w:t xml:space="preserve"> сімей загиблих Захисників України</w:t>
            </w:r>
          </w:p>
        </w:tc>
        <w:tc>
          <w:tcPr>
            <w:tcW w:w="1797" w:type="dxa"/>
            <w:tcBorders>
              <w:top w:val="single" w:sz="4" w:space="0" w:color="auto"/>
              <w:bottom w:val="single" w:sz="4" w:space="0" w:color="auto"/>
            </w:tcBorders>
          </w:tcPr>
          <w:p w:rsidR="003F791C" w:rsidRPr="00955DBF" w:rsidRDefault="003F791C" w:rsidP="003F791C">
            <w:pPr>
              <w:jc w:val="center"/>
              <w:rPr>
                <w:sz w:val="26"/>
                <w:szCs w:val="20"/>
                <w:lang w:val="uk-UA"/>
              </w:rPr>
            </w:pPr>
            <w:r w:rsidRPr="00955DBF">
              <w:rPr>
                <w:sz w:val="26"/>
                <w:szCs w:val="20"/>
                <w:lang w:val="uk-UA"/>
              </w:rPr>
              <w:t>виконавчий комітет Васильківської селищної ради</w:t>
            </w:r>
          </w:p>
          <w:p w:rsidR="003B134A" w:rsidRPr="00955DBF" w:rsidRDefault="003B134A" w:rsidP="00955DBF">
            <w:pPr>
              <w:jc w:val="center"/>
              <w:rPr>
                <w:sz w:val="26"/>
                <w:szCs w:val="20"/>
                <w:lang w:val="uk-UA"/>
              </w:rPr>
            </w:pP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:rsidR="003B134A" w:rsidRPr="00955DBF" w:rsidRDefault="003F791C" w:rsidP="003F791C">
            <w:pPr>
              <w:jc w:val="center"/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>2025 – 2026 роки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B134A" w:rsidRPr="00955DBF" w:rsidRDefault="003B134A" w:rsidP="00955DBF">
            <w:pPr>
              <w:jc w:val="center"/>
              <w:rPr>
                <w:sz w:val="28"/>
                <w:szCs w:val="20"/>
                <w:lang w:val="uk-UA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B134A" w:rsidRPr="003F791C" w:rsidRDefault="003B134A" w:rsidP="00955DBF">
            <w:pPr>
              <w:jc w:val="center"/>
              <w:rPr>
                <w:sz w:val="28"/>
                <w:szCs w:val="20"/>
                <w:lang w:val="uk-UA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B134A" w:rsidRPr="003F791C" w:rsidRDefault="00E85B40" w:rsidP="00955DBF">
            <w:pPr>
              <w:jc w:val="center"/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>170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B134A" w:rsidRPr="003F791C" w:rsidRDefault="00E85B40" w:rsidP="00955DBF">
            <w:pPr>
              <w:jc w:val="center"/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>180</w:t>
            </w:r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:rsidR="003B134A" w:rsidRPr="003F791C" w:rsidRDefault="00E85B40" w:rsidP="00955DBF">
            <w:pPr>
              <w:jc w:val="center"/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>350</w:t>
            </w:r>
          </w:p>
        </w:tc>
      </w:tr>
      <w:tr w:rsidR="00955DBF" w:rsidRPr="00955DBF" w:rsidTr="004C3076">
        <w:trPr>
          <w:trHeight w:val="420"/>
        </w:trPr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</w:tcPr>
          <w:p w:rsidR="00955DBF" w:rsidRPr="003F791C" w:rsidRDefault="00955DBF" w:rsidP="00955DBF">
            <w:pPr>
              <w:rPr>
                <w:sz w:val="28"/>
                <w:szCs w:val="20"/>
                <w:lang w:val="uk-UA"/>
              </w:rPr>
            </w:pPr>
          </w:p>
        </w:tc>
        <w:tc>
          <w:tcPr>
            <w:tcW w:w="5903" w:type="dxa"/>
            <w:tcBorders>
              <w:top w:val="single" w:sz="4" w:space="0" w:color="auto"/>
              <w:bottom w:val="single" w:sz="4" w:space="0" w:color="auto"/>
            </w:tcBorders>
          </w:tcPr>
          <w:p w:rsidR="00955DBF" w:rsidRPr="00955DBF" w:rsidRDefault="00955DBF" w:rsidP="00955DBF">
            <w:pPr>
              <w:rPr>
                <w:sz w:val="28"/>
                <w:szCs w:val="20"/>
                <w:lang w:val="uk-UA"/>
              </w:rPr>
            </w:pPr>
            <w:r w:rsidRPr="00955DBF">
              <w:rPr>
                <w:sz w:val="28"/>
                <w:szCs w:val="20"/>
                <w:lang w:val="uk-UA"/>
              </w:rPr>
              <w:t xml:space="preserve">Всього:  </w:t>
            </w:r>
          </w:p>
        </w:tc>
        <w:tc>
          <w:tcPr>
            <w:tcW w:w="1797" w:type="dxa"/>
            <w:tcBorders>
              <w:top w:val="single" w:sz="4" w:space="0" w:color="auto"/>
              <w:bottom w:val="single" w:sz="4" w:space="0" w:color="auto"/>
            </w:tcBorders>
          </w:tcPr>
          <w:p w:rsidR="00955DBF" w:rsidRPr="00955DBF" w:rsidRDefault="00955DBF" w:rsidP="00955DBF">
            <w:pPr>
              <w:jc w:val="center"/>
              <w:rPr>
                <w:sz w:val="26"/>
                <w:szCs w:val="20"/>
                <w:lang w:val="uk-UA"/>
              </w:rPr>
            </w:pP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:rsidR="00955DBF" w:rsidRPr="00955DBF" w:rsidRDefault="00955DBF" w:rsidP="00955DBF">
            <w:pPr>
              <w:jc w:val="center"/>
              <w:rPr>
                <w:sz w:val="28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55DBF" w:rsidRPr="00955DBF" w:rsidRDefault="00955DBF" w:rsidP="00955DBF">
            <w:pPr>
              <w:jc w:val="center"/>
              <w:rPr>
                <w:sz w:val="28"/>
                <w:szCs w:val="20"/>
                <w:lang w:val="uk-UA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55DBF" w:rsidRPr="00955DBF" w:rsidRDefault="00955DBF" w:rsidP="00955DBF">
            <w:pPr>
              <w:jc w:val="center"/>
              <w:rPr>
                <w:sz w:val="28"/>
                <w:szCs w:val="20"/>
              </w:rPr>
            </w:pPr>
            <w:r w:rsidRPr="00955DBF">
              <w:rPr>
                <w:sz w:val="28"/>
                <w:szCs w:val="20"/>
              </w:rPr>
              <w:t>4020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55DBF" w:rsidRPr="00E85B40" w:rsidRDefault="00E85B40" w:rsidP="00955DBF">
            <w:pPr>
              <w:jc w:val="center"/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>4957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55DBF" w:rsidRPr="00E85B40" w:rsidRDefault="00E85B40" w:rsidP="00955DBF">
            <w:pPr>
              <w:jc w:val="center"/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>5467</w:t>
            </w:r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:rsidR="00955DBF" w:rsidRPr="00E85B40" w:rsidRDefault="00E85B40" w:rsidP="00955DBF">
            <w:pPr>
              <w:jc w:val="center"/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>14444</w:t>
            </w:r>
          </w:p>
        </w:tc>
      </w:tr>
    </w:tbl>
    <w:p w:rsidR="00955DBF" w:rsidRPr="00955DBF" w:rsidRDefault="00955DBF" w:rsidP="00955DBF">
      <w:pPr>
        <w:keepNext/>
        <w:ind w:left="2410"/>
        <w:outlineLvl w:val="5"/>
        <w:rPr>
          <w:sz w:val="28"/>
          <w:szCs w:val="20"/>
          <w:lang w:val="uk-UA"/>
        </w:rPr>
      </w:pPr>
    </w:p>
    <w:p w:rsidR="0007595D" w:rsidRPr="00955DBF" w:rsidRDefault="0007595D" w:rsidP="005E5E2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</w:t>
      </w:r>
    </w:p>
    <w:p w:rsidR="0007595D" w:rsidRPr="001D39C4" w:rsidRDefault="005E5E28" w:rsidP="0007595D">
      <w:pPr>
        <w:jc w:val="both"/>
        <w:rPr>
          <w:sz w:val="28"/>
          <w:lang w:val="uk-UA"/>
        </w:rPr>
      </w:pPr>
      <w:r>
        <w:rPr>
          <w:sz w:val="28"/>
          <w:szCs w:val="20"/>
          <w:lang w:val="uk-UA"/>
        </w:rPr>
        <w:t xml:space="preserve">                                             </w:t>
      </w:r>
      <w:bookmarkStart w:id="0" w:name="_GoBack"/>
      <w:bookmarkEnd w:id="0"/>
      <w:r>
        <w:rPr>
          <w:sz w:val="28"/>
          <w:szCs w:val="20"/>
          <w:lang w:val="uk-UA"/>
        </w:rPr>
        <w:t>Секретар селищної ради                                Тетяна АГАРКОВА</w:t>
      </w:r>
    </w:p>
    <w:p w:rsidR="00955DBF" w:rsidRPr="00955DBF" w:rsidRDefault="00955DBF" w:rsidP="00955DBF">
      <w:pPr>
        <w:keepNext/>
        <w:ind w:left="2410"/>
        <w:outlineLvl w:val="5"/>
        <w:rPr>
          <w:sz w:val="28"/>
          <w:szCs w:val="20"/>
          <w:lang w:val="uk-UA"/>
        </w:rPr>
      </w:pPr>
    </w:p>
    <w:p w:rsidR="00955DBF" w:rsidRPr="00955DBF" w:rsidRDefault="00955DBF" w:rsidP="00955DBF">
      <w:pPr>
        <w:keepNext/>
        <w:ind w:left="2410"/>
        <w:outlineLvl w:val="5"/>
        <w:rPr>
          <w:sz w:val="28"/>
          <w:szCs w:val="20"/>
          <w:lang w:val="uk-UA"/>
        </w:rPr>
      </w:pPr>
    </w:p>
    <w:p w:rsidR="00955DBF" w:rsidRPr="00955DBF" w:rsidRDefault="00955DBF" w:rsidP="00955DBF">
      <w:pPr>
        <w:keepNext/>
        <w:ind w:left="2410"/>
        <w:outlineLvl w:val="5"/>
        <w:rPr>
          <w:sz w:val="28"/>
          <w:szCs w:val="20"/>
          <w:lang w:val="uk-UA"/>
        </w:rPr>
      </w:pPr>
      <w:r w:rsidRPr="00955DBF">
        <w:rPr>
          <w:sz w:val="28"/>
          <w:szCs w:val="20"/>
          <w:lang w:val="uk-UA"/>
        </w:rPr>
        <w:t xml:space="preserve"> </w:t>
      </w:r>
    </w:p>
    <w:p w:rsidR="00955DBF" w:rsidRPr="00BB10CC" w:rsidRDefault="00955DBF" w:rsidP="00BB10CC">
      <w:pPr>
        <w:tabs>
          <w:tab w:val="left" w:pos="435"/>
        </w:tabs>
        <w:rPr>
          <w:sz w:val="28"/>
          <w:szCs w:val="28"/>
          <w:lang w:val="uk-UA"/>
        </w:rPr>
      </w:pPr>
    </w:p>
    <w:sectPr w:rsidR="00955DBF" w:rsidRPr="00BB10CC" w:rsidSect="00955DB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51382C"/>
    <w:multiLevelType w:val="hybridMultilevel"/>
    <w:tmpl w:val="73146140"/>
    <w:lvl w:ilvl="0" w:tplc="D46004FC">
      <w:start w:val="1"/>
      <w:numFmt w:val="decimal"/>
      <w:lvlText w:val="%1."/>
      <w:lvlJc w:val="left"/>
      <w:pPr>
        <w:ind w:left="93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FA7"/>
    <w:rsid w:val="00032168"/>
    <w:rsid w:val="000501AD"/>
    <w:rsid w:val="00056523"/>
    <w:rsid w:val="00057278"/>
    <w:rsid w:val="0007595D"/>
    <w:rsid w:val="000919B6"/>
    <w:rsid w:val="000D0975"/>
    <w:rsid w:val="000E20CE"/>
    <w:rsid w:val="000E3D00"/>
    <w:rsid w:val="000E4FA7"/>
    <w:rsid w:val="000F601E"/>
    <w:rsid w:val="001229CD"/>
    <w:rsid w:val="00123C27"/>
    <w:rsid w:val="001D39C4"/>
    <w:rsid w:val="001E4624"/>
    <w:rsid w:val="001F1343"/>
    <w:rsid w:val="00212AE9"/>
    <w:rsid w:val="00227959"/>
    <w:rsid w:val="002364DE"/>
    <w:rsid w:val="0025788A"/>
    <w:rsid w:val="00264727"/>
    <w:rsid w:val="00291373"/>
    <w:rsid w:val="002A2605"/>
    <w:rsid w:val="002A2A28"/>
    <w:rsid w:val="002A48E6"/>
    <w:rsid w:val="002D0883"/>
    <w:rsid w:val="0034134B"/>
    <w:rsid w:val="00373714"/>
    <w:rsid w:val="003871AC"/>
    <w:rsid w:val="003B134A"/>
    <w:rsid w:val="003B4E4C"/>
    <w:rsid w:val="003B52E0"/>
    <w:rsid w:val="003D5962"/>
    <w:rsid w:val="003F791C"/>
    <w:rsid w:val="0040011E"/>
    <w:rsid w:val="0040162A"/>
    <w:rsid w:val="00404AA2"/>
    <w:rsid w:val="00464DEE"/>
    <w:rsid w:val="00470C0C"/>
    <w:rsid w:val="004A6C93"/>
    <w:rsid w:val="004D12BB"/>
    <w:rsid w:val="004E351B"/>
    <w:rsid w:val="004E6CB5"/>
    <w:rsid w:val="004F6C4D"/>
    <w:rsid w:val="00502CB9"/>
    <w:rsid w:val="00507D14"/>
    <w:rsid w:val="0051517E"/>
    <w:rsid w:val="005323E1"/>
    <w:rsid w:val="00590A47"/>
    <w:rsid w:val="005E5E28"/>
    <w:rsid w:val="005F2568"/>
    <w:rsid w:val="00681E76"/>
    <w:rsid w:val="00690A02"/>
    <w:rsid w:val="00713A2F"/>
    <w:rsid w:val="0074232E"/>
    <w:rsid w:val="00766C52"/>
    <w:rsid w:val="007A6F6E"/>
    <w:rsid w:val="00806C16"/>
    <w:rsid w:val="00832AD3"/>
    <w:rsid w:val="00881822"/>
    <w:rsid w:val="008A4CE0"/>
    <w:rsid w:val="008D6C6D"/>
    <w:rsid w:val="008D7797"/>
    <w:rsid w:val="008E2E05"/>
    <w:rsid w:val="008F5B58"/>
    <w:rsid w:val="009060FD"/>
    <w:rsid w:val="00931553"/>
    <w:rsid w:val="00935A7C"/>
    <w:rsid w:val="00955DBF"/>
    <w:rsid w:val="009C59D5"/>
    <w:rsid w:val="009F1D6E"/>
    <w:rsid w:val="00A267A7"/>
    <w:rsid w:val="00A30E30"/>
    <w:rsid w:val="00A64FA6"/>
    <w:rsid w:val="00A91A22"/>
    <w:rsid w:val="00A95F3B"/>
    <w:rsid w:val="00AC087F"/>
    <w:rsid w:val="00AC367D"/>
    <w:rsid w:val="00B135F3"/>
    <w:rsid w:val="00B51DBA"/>
    <w:rsid w:val="00BB10CC"/>
    <w:rsid w:val="00C01F74"/>
    <w:rsid w:val="00C12E8A"/>
    <w:rsid w:val="00C207CA"/>
    <w:rsid w:val="00C3712C"/>
    <w:rsid w:val="00C45FA3"/>
    <w:rsid w:val="00C552FC"/>
    <w:rsid w:val="00C758A5"/>
    <w:rsid w:val="00CC5BAE"/>
    <w:rsid w:val="00CF323F"/>
    <w:rsid w:val="00D0100F"/>
    <w:rsid w:val="00D16C39"/>
    <w:rsid w:val="00D30B7C"/>
    <w:rsid w:val="00D35B86"/>
    <w:rsid w:val="00D648D8"/>
    <w:rsid w:val="00D946DD"/>
    <w:rsid w:val="00DD1528"/>
    <w:rsid w:val="00E20423"/>
    <w:rsid w:val="00E85B40"/>
    <w:rsid w:val="00E9068A"/>
    <w:rsid w:val="00F34B6C"/>
    <w:rsid w:val="00F46CF5"/>
    <w:rsid w:val="00F67673"/>
    <w:rsid w:val="00FF3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F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155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01A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59D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5D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C45FA3"/>
    <w:rPr>
      <w:rFonts w:ascii="Calibri" w:eastAsia="Calibri" w:hAnsi="Calibri" w:cs="Times New Roman"/>
    </w:rPr>
  </w:style>
  <w:style w:type="paragraph" w:styleId="a4">
    <w:name w:val="No Spacing"/>
    <w:link w:val="a3"/>
    <w:qFormat/>
    <w:rsid w:val="00C45FA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C45F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6">
    <w:name w:val="Balloon Text"/>
    <w:basedOn w:val="a"/>
    <w:link w:val="a7"/>
    <w:uiPriority w:val="99"/>
    <w:semiHidden/>
    <w:unhideWhenUsed/>
    <w:rsid w:val="00C45FA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45FA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C59D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315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8">
    <w:name w:val="caption"/>
    <w:basedOn w:val="a"/>
    <w:qFormat/>
    <w:rsid w:val="00931553"/>
    <w:pPr>
      <w:spacing w:line="360" w:lineRule="auto"/>
      <w:jc w:val="center"/>
    </w:pPr>
    <w:rPr>
      <w:b/>
      <w:sz w:val="28"/>
      <w:szCs w:val="20"/>
      <w:lang w:val="uk-UA"/>
    </w:rPr>
  </w:style>
  <w:style w:type="paragraph" w:styleId="a9">
    <w:name w:val="Body Text"/>
    <w:basedOn w:val="a"/>
    <w:link w:val="aa"/>
    <w:semiHidden/>
    <w:unhideWhenUsed/>
    <w:rsid w:val="00931553"/>
    <w:pPr>
      <w:spacing w:after="120"/>
    </w:pPr>
  </w:style>
  <w:style w:type="character" w:customStyle="1" w:styleId="aa">
    <w:name w:val="Основной текст Знак"/>
    <w:basedOn w:val="a0"/>
    <w:link w:val="a9"/>
    <w:semiHidden/>
    <w:rsid w:val="009315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31553"/>
    <w:pPr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 w:bidi="yi-Hebr"/>
    </w:rPr>
  </w:style>
  <w:style w:type="character" w:customStyle="1" w:styleId="30">
    <w:name w:val="Заголовок 3 Знак"/>
    <w:basedOn w:val="a0"/>
    <w:link w:val="3"/>
    <w:uiPriority w:val="9"/>
    <w:semiHidden/>
    <w:rsid w:val="000501A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0501A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0501A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955DB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F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155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01A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59D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5D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C45FA3"/>
    <w:rPr>
      <w:rFonts w:ascii="Calibri" w:eastAsia="Calibri" w:hAnsi="Calibri" w:cs="Times New Roman"/>
    </w:rPr>
  </w:style>
  <w:style w:type="paragraph" w:styleId="a4">
    <w:name w:val="No Spacing"/>
    <w:link w:val="a3"/>
    <w:qFormat/>
    <w:rsid w:val="00C45FA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C45F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6">
    <w:name w:val="Balloon Text"/>
    <w:basedOn w:val="a"/>
    <w:link w:val="a7"/>
    <w:uiPriority w:val="99"/>
    <w:semiHidden/>
    <w:unhideWhenUsed/>
    <w:rsid w:val="00C45FA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45FA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C59D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315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8">
    <w:name w:val="caption"/>
    <w:basedOn w:val="a"/>
    <w:qFormat/>
    <w:rsid w:val="00931553"/>
    <w:pPr>
      <w:spacing w:line="360" w:lineRule="auto"/>
      <w:jc w:val="center"/>
    </w:pPr>
    <w:rPr>
      <w:b/>
      <w:sz w:val="28"/>
      <w:szCs w:val="20"/>
      <w:lang w:val="uk-UA"/>
    </w:rPr>
  </w:style>
  <w:style w:type="paragraph" w:styleId="a9">
    <w:name w:val="Body Text"/>
    <w:basedOn w:val="a"/>
    <w:link w:val="aa"/>
    <w:semiHidden/>
    <w:unhideWhenUsed/>
    <w:rsid w:val="00931553"/>
    <w:pPr>
      <w:spacing w:after="120"/>
    </w:pPr>
  </w:style>
  <w:style w:type="character" w:customStyle="1" w:styleId="aa">
    <w:name w:val="Основной текст Знак"/>
    <w:basedOn w:val="a0"/>
    <w:link w:val="a9"/>
    <w:semiHidden/>
    <w:rsid w:val="009315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31553"/>
    <w:pPr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 w:bidi="yi-Hebr"/>
    </w:rPr>
  </w:style>
  <w:style w:type="character" w:customStyle="1" w:styleId="30">
    <w:name w:val="Заголовок 3 Знак"/>
    <w:basedOn w:val="a0"/>
    <w:link w:val="3"/>
    <w:uiPriority w:val="9"/>
    <w:semiHidden/>
    <w:rsid w:val="000501A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0501A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0501A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955DB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2277</Words>
  <Characters>12982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Admin</cp:lastModifiedBy>
  <cp:revision>5</cp:revision>
  <cp:lastPrinted>2019-08-23T08:06:00Z</cp:lastPrinted>
  <dcterms:created xsi:type="dcterms:W3CDTF">2025-06-17T08:12:00Z</dcterms:created>
  <dcterms:modified xsi:type="dcterms:W3CDTF">2025-06-17T08:49:00Z</dcterms:modified>
</cp:coreProperties>
</file>