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29" w:rsidRPr="00DA0BCF" w:rsidRDefault="00896A84" w:rsidP="00ED7729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ED7729">
        <w:rPr>
          <w:rFonts w:ascii="Bookman Old Style" w:hAnsi="Bookman Old Style"/>
          <w:noProof/>
          <w:sz w:val="24"/>
          <w:szCs w:val="24"/>
          <w:lang w:val="uk-UA" w:eastAsia="uk-UA"/>
        </w:rPr>
        <w:drawing>
          <wp:inline distT="0" distB="0" distL="0" distR="0">
            <wp:extent cx="590550" cy="8001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29" w:rsidRPr="00DA0BCF" w:rsidRDefault="00ED7729" w:rsidP="00ED7729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ED7729" w:rsidRPr="00E102DC" w:rsidRDefault="00ED7729" w:rsidP="00ED772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02DC">
        <w:rPr>
          <w:rFonts w:ascii="Times New Roman" w:hAnsi="Times New Roman"/>
          <w:b/>
          <w:sz w:val="28"/>
          <w:szCs w:val="28"/>
          <w:lang w:val="uk-UA"/>
        </w:rPr>
        <w:t>МІСЦЕВЕ САМОВРЯДУВАННЯ</w:t>
      </w:r>
    </w:p>
    <w:p w:rsidR="00ED7729" w:rsidRPr="00E102DC" w:rsidRDefault="00ED7729" w:rsidP="00ED772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02DC">
        <w:rPr>
          <w:rFonts w:ascii="Times New Roman" w:hAnsi="Times New Roman"/>
          <w:b/>
          <w:sz w:val="28"/>
          <w:szCs w:val="28"/>
          <w:lang w:val="uk-UA"/>
        </w:rPr>
        <w:t>ВАСИЛЬКІВСЬКА СЕЛИЩНА РАДА</w:t>
      </w:r>
    </w:p>
    <w:p w:rsidR="00ED7729" w:rsidRPr="00E102DC" w:rsidRDefault="00ED7729" w:rsidP="00ED772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02DC">
        <w:rPr>
          <w:rFonts w:ascii="Times New Roman" w:hAnsi="Times New Roman"/>
          <w:b/>
          <w:sz w:val="28"/>
          <w:szCs w:val="28"/>
          <w:lang w:val="uk-UA"/>
        </w:rPr>
        <w:t>ДНІПРОПЕТРОВСЬКОЇ ОБЛАСТІ</w:t>
      </w:r>
    </w:p>
    <w:p w:rsidR="00ED7729" w:rsidRPr="00DA0BCF" w:rsidRDefault="00BE5325" w:rsidP="00ED772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ВОС</w:t>
      </w:r>
      <w:r w:rsidR="00C16666">
        <w:rPr>
          <w:rFonts w:ascii="Times New Roman" w:hAnsi="Times New Roman"/>
          <w:sz w:val="28"/>
          <w:szCs w:val="28"/>
          <w:lang w:val="uk-UA"/>
        </w:rPr>
        <w:t>ЬМОГО</w:t>
      </w:r>
      <w:r w:rsidR="00ED7729" w:rsidRPr="00DA0BCF">
        <w:rPr>
          <w:rFonts w:ascii="Times New Roman" w:hAnsi="Times New Roman"/>
          <w:sz w:val="28"/>
          <w:szCs w:val="28"/>
          <w:lang w:val="uk-UA"/>
        </w:rPr>
        <w:t xml:space="preserve">  СКЛИКАННЯ</w:t>
      </w:r>
    </w:p>
    <w:p w:rsidR="00ED7729" w:rsidRDefault="00AC08C9" w:rsidP="00C16666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П’ЯТДЕ</w:t>
      </w:r>
      <w:r w:rsidR="00FF3117">
        <w:rPr>
          <w:rFonts w:ascii="Times New Roman" w:hAnsi="Times New Roman"/>
          <w:sz w:val="28"/>
          <w:szCs w:val="28"/>
          <w:lang w:val="uk-UA"/>
        </w:rPr>
        <w:t>СЯТ ТРЕТЯ</w:t>
      </w:r>
      <w:r w:rsidR="00ED7729" w:rsidRPr="00DA0BCF">
        <w:rPr>
          <w:rFonts w:ascii="Times New Roman" w:hAnsi="Times New Roman"/>
          <w:sz w:val="28"/>
          <w:szCs w:val="28"/>
          <w:lang w:val="uk-UA"/>
        </w:rPr>
        <w:t xml:space="preserve"> СЕСІЯ</w:t>
      </w:r>
    </w:p>
    <w:p w:rsidR="00515689" w:rsidRDefault="00515689" w:rsidP="00F50E7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B26EB" w:rsidRPr="00EF2255" w:rsidRDefault="00ED7729" w:rsidP="00F50E7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2255">
        <w:rPr>
          <w:rFonts w:ascii="Times New Roman" w:hAnsi="Times New Roman"/>
          <w:b/>
          <w:sz w:val="28"/>
          <w:szCs w:val="28"/>
          <w:lang w:val="uk-UA"/>
        </w:rPr>
        <w:t xml:space="preserve">Р  І  Ш  Е  Н  </w:t>
      </w:r>
      <w:proofErr w:type="spellStart"/>
      <w:r w:rsidRPr="00EF225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EF225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F50E79" w:rsidRPr="00EF2255">
        <w:rPr>
          <w:rFonts w:ascii="Times New Roman" w:hAnsi="Times New Roman"/>
          <w:b/>
          <w:sz w:val="28"/>
          <w:szCs w:val="28"/>
          <w:lang w:val="uk-UA"/>
        </w:rPr>
        <w:t>Я</w:t>
      </w:r>
      <w:r w:rsidR="008D6A76" w:rsidRPr="00EF2255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</w:p>
    <w:p w:rsidR="00F50E79" w:rsidRPr="00EF2255" w:rsidRDefault="00F50E79" w:rsidP="00F50E7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2D89" w:rsidRPr="00F52D89" w:rsidRDefault="00F52D89" w:rsidP="00C140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D89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оприлюднення </w:t>
      </w:r>
      <w:r w:rsidR="00163C6A">
        <w:rPr>
          <w:rFonts w:ascii="Times New Roman" w:hAnsi="Times New Roman"/>
          <w:b/>
          <w:sz w:val="28"/>
          <w:szCs w:val="28"/>
          <w:lang w:val="uk-UA"/>
        </w:rPr>
        <w:t>проекту рішення «</w:t>
      </w:r>
      <w:r w:rsidR="00C1408A" w:rsidRPr="00C1408A">
        <w:rPr>
          <w:rFonts w:ascii="Times New Roman" w:hAnsi="Times New Roman"/>
          <w:b/>
          <w:sz w:val="28"/>
          <w:szCs w:val="28"/>
          <w:lang w:val="uk-UA"/>
        </w:rPr>
        <w:t>Про затвердження тарифів на послуги централізованого водопостачання та водовідведення ВРПК «Джерело» на території Васильківської селищної ради</w:t>
      </w:r>
      <w:r w:rsidR="00C140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8815EE" w:rsidRPr="00FB0E17" w:rsidRDefault="008815EE" w:rsidP="008815E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8680E" w:rsidRDefault="00E102DC" w:rsidP="00E102DC">
      <w:pPr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8815EE">
        <w:rPr>
          <w:rFonts w:ascii="Times New Roman" w:hAnsi="Times New Roman"/>
          <w:color w:val="000000"/>
          <w:sz w:val="28"/>
          <w:szCs w:val="28"/>
          <w:lang w:val="uk-UA"/>
        </w:rPr>
        <w:t>Керуючись</w:t>
      </w:r>
      <w:r w:rsidR="00515689" w:rsidRP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пунктом 24 частини першої </w:t>
      </w:r>
      <w:r w:rsidR="00515689" w:rsidRPr="00FB0E17">
        <w:rPr>
          <w:rFonts w:ascii="Times New Roman" w:hAnsi="Times New Roman"/>
          <w:color w:val="000000"/>
          <w:sz w:val="28"/>
          <w:szCs w:val="28"/>
          <w:lang w:val="uk-UA"/>
        </w:rPr>
        <w:t>ст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атті 26 Закону України «</w:t>
      </w:r>
      <w:r w:rsidR="00515689" w:rsidRPr="00FB0E17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 w:rsidR="00C1408A" w:rsidRPr="00C1408A">
        <w:t xml:space="preserve"> </w:t>
      </w:r>
      <w:r w:rsidR="00C1408A" w:rsidRPr="00C1408A">
        <w:rPr>
          <w:rFonts w:ascii="Times New Roman" w:hAnsi="Times New Roman"/>
          <w:color w:val="000000"/>
          <w:sz w:val="28"/>
          <w:szCs w:val="28"/>
          <w:lang w:val="uk-UA"/>
        </w:rPr>
        <w:t>п.2 статті 14, статті 31 Закону України «Про житлово-комунальні послуги»</w:t>
      </w:r>
      <w:r w:rsidR="00C1408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частиною 4 статті 20</w:t>
      </w:r>
      <w:r w:rsidR="00C1408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 «Про ціни та ціноутворення»,</w:t>
      </w:r>
      <w:r w:rsidR="004F30A9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Законом України</w:t>
      </w:r>
      <w:r w:rsidR="00C1408A" w:rsidRPr="00C1408A">
        <w:rPr>
          <w:lang w:val="uk-UA"/>
        </w:rPr>
        <w:t xml:space="preserve"> </w:t>
      </w:r>
      <w:r w:rsidR="00C1408A" w:rsidRPr="00C1408A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тарифів на послуги централізованого водопостачання та водовідведення ВРПК «Джерело» на території Васильківської селищної ради</w:t>
      </w:r>
      <w:r w:rsidR="00D14D36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4F30A9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засади регуляторної політики в сфері господарської діяльності»,</w:t>
      </w:r>
      <w:r w:rsidR="008815EE">
        <w:rPr>
          <w:rFonts w:ascii="Times New Roman" w:hAnsi="Times New Roman"/>
          <w:color w:val="000000"/>
          <w:sz w:val="28"/>
          <w:szCs w:val="28"/>
          <w:lang w:val="uk-UA"/>
        </w:rPr>
        <w:t xml:space="preserve">  статтею 226 Податкового кодексу України,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815EE">
        <w:rPr>
          <w:rFonts w:ascii="Times New Roman" w:hAnsi="Times New Roman"/>
          <w:color w:val="000000"/>
          <w:sz w:val="28"/>
          <w:szCs w:val="28"/>
          <w:lang w:val="uk-UA"/>
        </w:rPr>
        <w:t xml:space="preserve">згідно </w:t>
      </w:r>
      <w:r w:rsidR="00593A67">
        <w:rPr>
          <w:rFonts w:ascii="Times New Roman" w:hAnsi="Times New Roman"/>
          <w:color w:val="000000"/>
          <w:sz w:val="28"/>
          <w:szCs w:val="28"/>
          <w:lang w:val="uk-UA"/>
        </w:rPr>
        <w:t>Наказу Міні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стерства регіонального розвитку</w:t>
      </w:r>
      <w:r w:rsidR="00593A67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будівництва</w:t>
      </w:r>
      <w:r w:rsidR="00593A67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житлово-комунального господарства України від 05.06.2018 р №130</w:t>
      </w:r>
      <w:r w:rsidR="003F60B3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815EE">
        <w:rPr>
          <w:rFonts w:ascii="Times New Roman" w:hAnsi="Times New Roman"/>
          <w:color w:val="000000"/>
          <w:sz w:val="28"/>
          <w:szCs w:val="28"/>
          <w:lang w:val="uk-UA"/>
        </w:rPr>
        <w:t>розглянувши  аналіз регулятор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ного впливу до проекту рішення</w:t>
      </w:r>
      <w:r w:rsidR="008815EE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враховуючи позитивний висновок постійної комісії з питань планування, фінансів, бюджету, соціально-економічного розвитку, промисловості та підприємництва,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815EE" w:rsidRPr="00FB0E17">
        <w:rPr>
          <w:rFonts w:ascii="Times New Roman" w:hAnsi="Times New Roman"/>
          <w:color w:val="000000"/>
          <w:sz w:val="28"/>
          <w:szCs w:val="28"/>
          <w:lang w:val="uk-UA"/>
        </w:rPr>
        <w:t>селищна</w:t>
      </w:r>
      <w:r w:rsidR="008815EE" w:rsidRPr="00FB0E17">
        <w:rPr>
          <w:rFonts w:ascii="Times New Roman" w:hAnsi="Times New Roman"/>
          <w:bCs/>
          <w:sz w:val="28"/>
          <w:szCs w:val="28"/>
          <w:lang w:val="uk-UA"/>
        </w:rPr>
        <w:t xml:space="preserve"> рада</w:t>
      </w:r>
    </w:p>
    <w:p w:rsidR="00EF2255" w:rsidRDefault="00EF2255" w:rsidP="008815EE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C0C04" w:rsidRDefault="0068680E" w:rsidP="005C0C0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680E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EF2255">
        <w:rPr>
          <w:rFonts w:ascii="Times New Roman" w:hAnsi="Times New Roman"/>
          <w:b/>
          <w:bCs/>
          <w:sz w:val="28"/>
          <w:szCs w:val="28"/>
          <w:lang w:val="uk-UA"/>
        </w:rPr>
        <w:t>ИРІШИЛА</w:t>
      </w:r>
      <w:r w:rsidR="008815EE" w:rsidRPr="0068680E">
        <w:rPr>
          <w:rFonts w:ascii="Times New Roman" w:hAnsi="Times New Roman"/>
          <w:b/>
          <w:bCs/>
          <w:sz w:val="28"/>
          <w:szCs w:val="28"/>
          <w:lang w:val="uk-UA"/>
        </w:rPr>
        <w:t xml:space="preserve"> :</w:t>
      </w:r>
    </w:p>
    <w:p w:rsidR="00653C25" w:rsidRDefault="00653C25" w:rsidP="005C0C0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C0C04" w:rsidRDefault="005C0C04" w:rsidP="005C0C0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1. 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Оприлюдн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>ити  на веб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–сайті  Васильківської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посиланням </w:t>
      </w:r>
      <w:r w:rsidRPr="005C0C04">
        <w:rPr>
          <w:rFonts w:ascii="Times New Roman" w:hAnsi="Times New Roman"/>
          <w:sz w:val="28"/>
          <w:szCs w:val="28"/>
          <w:lang w:val="uk-UA"/>
        </w:rPr>
        <w:t xml:space="preserve">https://vasilkivska.otg.dp.gov.ua/ua </w:t>
      </w:r>
      <w:r>
        <w:rPr>
          <w:rFonts w:ascii="Times New Roman" w:hAnsi="Times New Roman"/>
          <w:sz w:val="28"/>
          <w:szCs w:val="28"/>
          <w:lang w:val="uk-UA"/>
        </w:rPr>
        <w:t xml:space="preserve">проект  рішення Васильківської </w:t>
      </w:r>
      <w:r w:rsidR="003202F6" w:rsidRPr="005C0C04">
        <w:rPr>
          <w:rFonts w:ascii="Times New Roman" w:hAnsi="Times New Roman"/>
          <w:sz w:val="28"/>
          <w:szCs w:val="28"/>
          <w:lang w:val="uk-UA"/>
        </w:rPr>
        <w:t xml:space="preserve">селищної ради 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Про</w:t>
      </w:r>
      <w:r w:rsidR="00C140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408A" w:rsidRPr="00C1408A">
        <w:rPr>
          <w:rFonts w:ascii="Times New Roman" w:hAnsi="Times New Roman"/>
          <w:sz w:val="28"/>
          <w:szCs w:val="28"/>
          <w:lang w:val="uk-UA"/>
        </w:rPr>
        <w:t>затвердження тарифів на послуги централізованого водопостачання і водовідведення</w:t>
      </w:r>
      <w:r w:rsidR="00C1408A">
        <w:rPr>
          <w:rFonts w:ascii="Times New Roman" w:hAnsi="Times New Roman"/>
          <w:sz w:val="28"/>
          <w:szCs w:val="28"/>
          <w:lang w:val="uk-UA"/>
        </w:rPr>
        <w:t xml:space="preserve"> ВРПК «Джерело» на території Васильківської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59DB" w:rsidRPr="005C0C04">
        <w:rPr>
          <w:rFonts w:ascii="Times New Roman" w:hAnsi="Times New Roman"/>
          <w:sz w:val="28"/>
          <w:szCs w:val="28"/>
          <w:lang w:val="uk-UA"/>
        </w:rPr>
        <w:t>селищної ради»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C0C04" w:rsidRDefault="005C0C04" w:rsidP="005C0C04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815EE" w:rsidRPr="005C0C04" w:rsidRDefault="005C0C04" w:rsidP="005C0C04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 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Зобов’язати постійну комісію Васильківської селищної ради з питань планування бюджету,</w:t>
      </w:r>
      <w:r w:rsidR="00653C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фінансів,</w:t>
      </w:r>
      <w:r w:rsidR="00653C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соціально-економічного розвитку,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 xml:space="preserve">промисловості та підприємництва проаналізувати пропозиції та зауваження до проекту рішення Васильківської селищної ради «Про </w:t>
      </w:r>
      <w:r w:rsidR="006E4F9A" w:rsidRPr="006E4F9A">
        <w:rPr>
          <w:rFonts w:ascii="Times New Roman" w:hAnsi="Times New Roman"/>
          <w:sz w:val="28"/>
          <w:szCs w:val="28"/>
          <w:lang w:val="uk-UA"/>
        </w:rPr>
        <w:t>затвердження тарифів на послуги централізованого водопостачання і водовідведення ВРПК «Джерело» на території Васильківської селищної ради».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 і не пізніше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>,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>як через місяць від дня опублікування цього рішення подати його (із урахуванням пропозицій та зауважень) на розгляд постійної комісії з подальшим затвердженням на сесії селищної ради.</w:t>
      </w:r>
    </w:p>
    <w:p w:rsidR="00515689" w:rsidRPr="00515689" w:rsidRDefault="00515689" w:rsidP="0051568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515689" w:rsidRPr="00515689" w:rsidRDefault="00515689" w:rsidP="005156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0C04" w:rsidRDefault="005C0C04" w:rsidP="005C0C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0C04" w:rsidRDefault="005C0C04" w:rsidP="005C0C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3. Прийняте рішення оприлюднити згідно вимог чинного законодавства.</w:t>
      </w:r>
    </w:p>
    <w:p w:rsidR="005C0C04" w:rsidRDefault="005C0C04" w:rsidP="005C0C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1B3" w:rsidRPr="005C0C04" w:rsidRDefault="005C0C04" w:rsidP="005C0C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4. 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планування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>,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 xml:space="preserve"> фінансів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>,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бюджету, </w:t>
      </w:r>
      <w:r w:rsidR="00515689" w:rsidRPr="005C0C04">
        <w:rPr>
          <w:rFonts w:ascii="Times New Roman" w:hAnsi="Times New Roman"/>
          <w:color w:val="000000"/>
          <w:sz w:val="28"/>
          <w:szCs w:val="28"/>
          <w:lang w:val="uk-UA"/>
        </w:rPr>
        <w:t>соціально-економічного розвитку, промисловості та підприємництва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>(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>А.А. М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>удрак)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F6167" w:rsidRPr="001F6167" w:rsidRDefault="001F6167" w:rsidP="001F6167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1F6167" w:rsidRPr="001F6167" w:rsidRDefault="001F6167" w:rsidP="001F6167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2F6" w:rsidRDefault="003202F6" w:rsidP="003202F6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202F6" w:rsidRDefault="003202F6" w:rsidP="003202F6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202F6" w:rsidRPr="00FB0E17" w:rsidRDefault="00E102DC" w:rsidP="003202F6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="003202F6">
        <w:rPr>
          <w:rFonts w:ascii="Times New Roman" w:hAnsi="Times New Roman"/>
          <w:color w:val="000000"/>
          <w:sz w:val="28"/>
          <w:szCs w:val="28"/>
          <w:lang w:val="uk-UA"/>
        </w:rPr>
        <w:t xml:space="preserve">Селищний голова                                                </w:t>
      </w:r>
      <w:proofErr w:type="spellStart"/>
      <w:r w:rsidR="003202F6">
        <w:rPr>
          <w:rFonts w:ascii="Times New Roman" w:hAnsi="Times New Roman"/>
          <w:color w:val="000000"/>
          <w:sz w:val="28"/>
          <w:szCs w:val="28"/>
          <w:lang w:val="uk-UA"/>
        </w:rPr>
        <w:t>С.В.Павліченко</w:t>
      </w:r>
      <w:proofErr w:type="spellEnd"/>
    </w:p>
    <w:p w:rsidR="003202F6" w:rsidRPr="00FB0E17" w:rsidRDefault="003202F6" w:rsidP="003202F6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C08C9" w:rsidRDefault="001F6167" w:rsidP="001F616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сел. </w:t>
      </w:r>
      <w:proofErr w:type="spellStart"/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>Васильківка</w:t>
      </w:r>
      <w:proofErr w:type="spellEnd"/>
    </w:p>
    <w:p w:rsidR="001F6167" w:rsidRPr="001F6167" w:rsidRDefault="001F6167" w:rsidP="001F616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2</w:t>
      </w:r>
      <w:r w:rsidR="00B64369">
        <w:rPr>
          <w:rFonts w:ascii="Times New Roman" w:eastAsia="Times New Roman" w:hAnsi="Times New Roman"/>
          <w:sz w:val="28"/>
          <w:szCs w:val="28"/>
          <w:lang w:val="uk-UA" w:eastAsia="ar-SA"/>
        </w:rPr>
        <w:t>4</w:t>
      </w:r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 w:rsidR="00B64369">
        <w:rPr>
          <w:rFonts w:ascii="Times New Roman" w:eastAsia="Times New Roman" w:hAnsi="Times New Roman"/>
          <w:sz w:val="28"/>
          <w:szCs w:val="28"/>
          <w:lang w:val="uk-UA" w:eastAsia="ar-SA"/>
        </w:rPr>
        <w:t>12</w:t>
      </w:r>
      <w:r w:rsidR="00FF3117">
        <w:rPr>
          <w:rFonts w:ascii="Times New Roman" w:eastAsia="Times New Roman" w:hAnsi="Times New Roman"/>
          <w:sz w:val="28"/>
          <w:szCs w:val="28"/>
          <w:lang w:val="uk-UA" w:eastAsia="ar-SA"/>
        </w:rPr>
        <w:t>.2024</w:t>
      </w:r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року</w:t>
      </w:r>
    </w:p>
    <w:p w:rsidR="001F6167" w:rsidRPr="001F6167" w:rsidRDefault="00E102DC" w:rsidP="001F616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№</w:t>
      </w:r>
      <w:r w:rsidR="00052C5E" w:rsidRPr="00052C5E">
        <w:rPr>
          <w:rFonts w:ascii="Times New Roman" w:eastAsia="Times New Roman" w:hAnsi="Times New Roman"/>
          <w:sz w:val="28"/>
          <w:szCs w:val="28"/>
          <w:lang w:val="uk-UA" w:eastAsia="ar-SA"/>
        </w:rPr>
        <w:t>1775</w:t>
      </w:r>
      <w:r w:rsidR="00FF3117">
        <w:rPr>
          <w:rFonts w:ascii="Times New Roman" w:eastAsia="Times New Roman" w:hAnsi="Times New Roman"/>
          <w:sz w:val="28"/>
          <w:szCs w:val="28"/>
          <w:lang w:val="uk-UA" w:eastAsia="ar-SA"/>
        </w:rPr>
        <w:t>- 53/</w:t>
      </w:r>
      <w:r w:rsidR="001F6167" w:rsidRPr="00052C5E">
        <w:rPr>
          <w:rFonts w:ascii="Times New Roman" w:eastAsia="Times New Roman" w:hAnsi="Times New Roman"/>
          <w:sz w:val="28"/>
          <w:szCs w:val="28"/>
          <w:lang w:val="uk-UA" w:eastAsia="ar-SA"/>
        </w:rPr>
        <w:t>VIII</w:t>
      </w:r>
    </w:p>
    <w:p w:rsidR="00826F9B" w:rsidRDefault="00826F9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2A060F" w:rsidRDefault="002A060F" w:rsidP="002A060F">
      <w:pPr>
        <w:pStyle w:val="a3"/>
        <w:tabs>
          <w:tab w:val="left" w:pos="708"/>
        </w:tabs>
        <w:spacing w:line="240" w:lineRule="auto"/>
        <w:ind w:right="27"/>
        <w:jc w:val="lef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</w:t>
      </w:r>
      <w:r w:rsidRPr="003D4D1E">
        <w:rPr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6" o:title=""/>
            <o:lock v:ext="edit" aspectratio="f"/>
          </v:shape>
          <o:OLEObject Type="Embed" ProgID="CorelDraw.Graphic.8" ShapeID="_x0000_i1025" DrawAspect="Content" ObjectID="_1829891129" r:id="rId7"/>
        </w:object>
      </w:r>
    </w:p>
    <w:p w:rsidR="002A060F" w:rsidRDefault="002A060F" w:rsidP="002A060F">
      <w:pPr>
        <w:pStyle w:val="a3"/>
        <w:tabs>
          <w:tab w:val="left" w:pos="708"/>
        </w:tabs>
        <w:spacing w:line="240" w:lineRule="auto"/>
        <w:ind w:right="27"/>
        <w:rPr>
          <w:szCs w:val="28"/>
        </w:rPr>
      </w:pPr>
    </w:p>
    <w:p w:rsidR="002A060F" w:rsidRDefault="002A060F" w:rsidP="002A060F">
      <w:pPr>
        <w:pStyle w:val="a3"/>
        <w:tabs>
          <w:tab w:val="left" w:pos="708"/>
        </w:tabs>
        <w:spacing w:line="240" w:lineRule="auto"/>
        <w:ind w:right="27"/>
        <w:rPr>
          <w:spacing w:val="20"/>
          <w:szCs w:val="28"/>
        </w:rPr>
      </w:pPr>
      <w:r>
        <w:rPr>
          <w:spacing w:val="20"/>
          <w:szCs w:val="28"/>
        </w:rPr>
        <w:t>МІСЦЕВЕ  САМОВРЯДУВАННЯ</w:t>
      </w:r>
    </w:p>
    <w:p w:rsidR="002A060F" w:rsidRDefault="002A060F" w:rsidP="002A060F">
      <w:pPr>
        <w:pStyle w:val="ad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ВАСИЛЬКІВСЬКА </w:t>
      </w:r>
      <w:proofErr w:type="gramStart"/>
      <w:r>
        <w:rPr>
          <w:b/>
          <w:sz w:val="28"/>
          <w:szCs w:val="28"/>
        </w:rPr>
        <w:t>СЕЛИЩНА  РАДА</w:t>
      </w:r>
      <w:proofErr w:type="gramEnd"/>
    </w:p>
    <w:p w:rsidR="002A060F" w:rsidRDefault="002A060F" w:rsidP="002A060F">
      <w:pPr>
        <w:pStyle w:val="ad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ДНІПРОПЕТРОВСЬКА ОБЛАСТЬ</w:t>
      </w:r>
    </w:p>
    <w:p w:rsidR="002A060F" w:rsidRDefault="002A060F" w:rsidP="002A060F">
      <w:pPr>
        <w:tabs>
          <w:tab w:val="left" w:pos="70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ВОСЬМЕ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:rsidR="002A060F" w:rsidRPr="009F4BA7" w:rsidRDefault="002A060F" w:rsidP="002A060F">
      <w:pPr>
        <w:tabs>
          <w:tab w:val="left" w:pos="70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СЕСІЯ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2A060F" w:rsidTr="001E4A35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A060F" w:rsidRDefault="002A060F" w:rsidP="001E4A35">
            <w:pPr>
              <w:pStyle w:val="1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                                                                                             проект</w:t>
            </w:r>
          </w:p>
        </w:tc>
      </w:tr>
    </w:tbl>
    <w:p w:rsidR="002A060F" w:rsidRPr="00453863" w:rsidRDefault="002A060F" w:rsidP="002A060F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453863">
        <w:rPr>
          <w:rFonts w:ascii="Times New Roman" w:hAnsi="Times New Roman"/>
          <w:b/>
          <w:sz w:val="28"/>
          <w:szCs w:val="28"/>
          <w:lang w:val="uk-UA"/>
        </w:rPr>
        <w:t xml:space="preserve">Р  І  Ш  Е  Н  </w:t>
      </w:r>
      <w:proofErr w:type="spellStart"/>
      <w:r w:rsidRPr="00453863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453863">
        <w:rPr>
          <w:rFonts w:ascii="Times New Roman" w:hAnsi="Times New Roman"/>
          <w:b/>
          <w:sz w:val="28"/>
          <w:szCs w:val="28"/>
          <w:lang w:val="uk-UA"/>
        </w:rPr>
        <w:t xml:space="preserve">  Я</w:t>
      </w:r>
    </w:p>
    <w:p w:rsidR="002A060F" w:rsidRPr="00DC19C3" w:rsidRDefault="002A060F" w:rsidP="002A060F">
      <w:pPr>
        <w:pStyle w:val="a3"/>
        <w:tabs>
          <w:tab w:val="left" w:pos="708"/>
        </w:tabs>
        <w:spacing w:line="240" w:lineRule="auto"/>
        <w:ind w:right="27"/>
        <w:jc w:val="left"/>
        <w:rPr>
          <w:rFonts w:ascii="Bookman Old Style" w:hAnsi="Bookman Old Style"/>
          <w:sz w:val="24"/>
          <w:szCs w:val="24"/>
        </w:rPr>
      </w:pPr>
    </w:p>
    <w:p w:rsidR="002A060F" w:rsidRPr="0073128B" w:rsidRDefault="002A060F" w:rsidP="002A060F">
      <w:pPr>
        <w:pStyle w:val="a6"/>
        <w:tabs>
          <w:tab w:val="left" w:pos="2055"/>
        </w:tabs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тарифів на послуги централізованого водопостачання та водовідведення ВРПК «Джерело» на території Васильківської селищної ради</w:t>
      </w:r>
    </w:p>
    <w:p w:rsidR="002A060F" w:rsidRPr="004859C8" w:rsidRDefault="002A060F" w:rsidP="002A060F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Відповідно  до пп.2, п. «а» ч. 1, статей 28, 40, ч.1,2, статті 52, ч.6 статті 59 Закону України «Про місцеве самоврядування в Україні», п.2 статті 14, статті 31 Закону України «Про житлово-комунальні послуги», Порядку формування тарифів на централізоване водопостачання та водовідведення, затвердженого постановою Кабінету Міністрів України  від 01.06.2011 р. № 869 «Про забезпечення єдиного підходу  до формування тарифів на житло-комунальні послуги», у зв’язку зі зміною вартості складових (податок на додану вартість ПДВ) на послуги водопостачання та водовідведення, з метою приведення тарифів у відповідність до економічно обґрунтованих витрат на їх виробництво, на підставі пояснювальної записки, розрахунків, ВРКП «Джерело»</w:t>
      </w:r>
      <w:r w:rsidRPr="004859C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позитивний висновок постійної комісії з питань регіонального розвитку, інфраструктури, містобудування, будівництва, промисловості, підприємництва, транспорту, зв’язку, сфери послуг, житлово-комунального господарства, комунальної власності та благоустрою,</w:t>
      </w:r>
      <w:r w:rsidRPr="004859C8">
        <w:rPr>
          <w:sz w:val="28"/>
          <w:szCs w:val="28"/>
          <w:lang w:val="uk-UA"/>
        </w:rPr>
        <w:t xml:space="preserve"> селищна рада</w:t>
      </w:r>
    </w:p>
    <w:p w:rsidR="002A060F" w:rsidRDefault="002A060F" w:rsidP="002A060F">
      <w:pPr>
        <w:pStyle w:val="a6"/>
        <w:jc w:val="both"/>
        <w:rPr>
          <w:sz w:val="28"/>
          <w:szCs w:val="28"/>
          <w:lang w:val="uk-UA"/>
        </w:rPr>
      </w:pPr>
      <w:r w:rsidRPr="004859C8">
        <w:rPr>
          <w:b/>
          <w:sz w:val="28"/>
          <w:szCs w:val="28"/>
          <w:lang w:val="uk-UA"/>
        </w:rPr>
        <w:t xml:space="preserve"> ВИРІШИЛА</w:t>
      </w:r>
      <w:r>
        <w:rPr>
          <w:sz w:val="28"/>
          <w:szCs w:val="28"/>
          <w:lang w:val="uk-UA"/>
        </w:rPr>
        <w:t xml:space="preserve">: </w:t>
      </w:r>
    </w:p>
    <w:p w:rsidR="002A060F" w:rsidRDefault="002A060F" w:rsidP="002A060F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 </w:t>
      </w:r>
      <w:r w:rsidRPr="006E2068">
        <w:rPr>
          <w:sz w:val="28"/>
          <w:szCs w:val="28"/>
          <w:lang w:val="uk-UA"/>
        </w:rPr>
        <w:t xml:space="preserve">Затвердити тарифи на послуги з централізованого водопостачання та водовідведення на території Васильківської селищної ради </w:t>
      </w:r>
      <w:proofErr w:type="spellStart"/>
      <w:r>
        <w:rPr>
          <w:sz w:val="28"/>
          <w:szCs w:val="28"/>
          <w:lang w:val="uk-UA"/>
        </w:rPr>
        <w:t>Синельниківського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 у розрахунку з</w:t>
      </w:r>
      <w:r w:rsidRPr="006E2068">
        <w:rPr>
          <w:sz w:val="28"/>
          <w:szCs w:val="28"/>
          <w:lang w:val="uk-UA"/>
        </w:rPr>
        <w:t xml:space="preserve">а 1 </w:t>
      </w:r>
      <w:proofErr w:type="spellStart"/>
      <w:r w:rsidRPr="006E2068">
        <w:rPr>
          <w:sz w:val="28"/>
          <w:szCs w:val="28"/>
          <w:lang w:val="uk-UA"/>
        </w:rPr>
        <w:t>куб.м</w:t>
      </w:r>
      <w:proofErr w:type="spellEnd"/>
      <w:r>
        <w:rPr>
          <w:sz w:val="28"/>
          <w:szCs w:val="28"/>
          <w:lang w:val="uk-UA"/>
        </w:rPr>
        <w:t xml:space="preserve"> для ВРКП «Джерело», з урахуванням економічного обґрунтування тарифів і забезпечення прибуткової роботи підприємства, з 01. 02. 2025 року:</w:t>
      </w:r>
    </w:p>
    <w:p w:rsidR="002A060F" w:rsidRPr="002D08EA" w:rsidRDefault="002A060F" w:rsidP="002A060F">
      <w:pPr>
        <w:pStyle w:val="a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1.1. </w:t>
      </w:r>
      <w:r w:rsidRPr="002D08EA">
        <w:rPr>
          <w:b/>
          <w:sz w:val="28"/>
          <w:szCs w:val="28"/>
          <w:lang w:val="uk-UA"/>
        </w:rPr>
        <w:t>Послуги з водопостачання (З урахуванням ПДВ)</w:t>
      </w:r>
      <w:r>
        <w:rPr>
          <w:b/>
          <w:sz w:val="28"/>
          <w:szCs w:val="28"/>
          <w:lang w:val="uk-UA"/>
        </w:rPr>
        <w:t>:</w:t>
      </w:r>
    </w:p>
    <w:p w:rsidR="002A060F" w:rsidRPr="0032371C" w:rsidRDefault="002A060F" w:rsidP="002A060F">
      <w:pPr>
        <w:pStyle w:val="a6"/>
        <w:numPr>
          <w:ilvl w:val="2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населення – 46,00 грн.;</w:t>
      </w:r>
    </w:p>
    <w:p w:rsidR="002A060F" w:rsidRPr="0032371C" w:rsidRDefault="002A060F" w:rsidP="002A060F">
      <w:pPr>
        <w:pStyle w:val="a6"/>
        <w:numPr>
          <w:ilvl w:val="2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бюджетних установ – 150,00 грн.;</w:t>
      </w:r>
    </w:p>
    <w:p w:rsidR="002A060F" w:rsidRPr="0032371C" w:rsidRDefault="002A060F" w:rsidP="002A060F">
      <w:pPr>
        <w:pStyle w:val="a6"/>
        <w:numPr>
          <w:ilvl w:val="2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інших споживачів – 180,00 грн. </w:t>
      </w:r>
      <w:r w:rsidRPr="0032371C">
        <w:rPr>
          <w:sz w:val="28"/>
          <w:szCs w:val="28"/>
          <w:lang w:val="uk-UA"/>
        </w:rPr>
        <w:t xml:space="preserve">  </w:t>
      </w:r>
    </w:p>
    <w:p w:rsidR="002A060F" w:rsidRDefault="002A060F" w:rsidP="002A060F">
      <w:pPr>
        <w:pStyle w:val="a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1.2. </w:t>
      </w:r>
      <w:r w:rsidRPr="002D08EA">
        <w:rPr>
          <w:b/>
          <w:sz w:val="28"/>
          <w:szCs w:val="28"/>
          <w:lang w:val="uk-UA"/>
        </w:rPr>
        <w:t>Послуги з цен</w:t>
      </w:r>
      <w:r>
        <w:rPr>
          <w:b/>
          <w:sz w:val="28"/>
          <w:szCs w:val="28"/>
          <w:lang w:val="uk-UA"/>
        </w:rPr>
        <w:t>тралізованого водовідведення  (</w:t>
      </w:r>
      <w:r w:rsidRPr="002D08EA">
        <w:rPr>
          <w:b/>
          <w:sz w:val="28"/>
          <w:szCs w:val="28"/>
          <w:lang w:val="uk-UA"/>
        </w:rPr>
        <w:t>з урахуванням ПДВ)</w:t>
      </w:r>
      <w:r>
        <w:rPr>
          <w:b/>
          <w:sz w:val="28"/>
          <w:szCs w:val="28"/>
          <w:lang w:val="uk-UA"/>
        </w:rPr>
        <w:t>:</w:t>
      </w:r>
    </w:p>
    <w:p w:rsidR="002A060F" w:rsidRDefault="002A060F" w:rsidP="002A060F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1.2.1. для населення – 23,00 грн.;</w:t>
      </w:r>
    </w:p>
    <w:p w:rsidR="002A060F" w:rsidRDefault="002A060F" w:rsidP="002A060F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1.2.2. для бюджетних установ  організацій – 75,00 грн.;</w:t>
      </w:r>
    </w:p>
    <w:p w:rsidR="002A060F" w:rsidRDefault="002A060F" w:rsidP="002A060F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1.2.3. для інших споживачів – 90,00 грн.</w:t>
      </w:r>
    </w:p>
    <w:p w:rsidR="002A060F" w:rsidRDefault="002A060F" w:rsidP="002A060F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 Вважати таким, що втратило чинність з 01.02.2025</w:t>
      </w:r>
      <w:r w:rsidRPr="00CC3964">
        <w:rPr>
          <w:sz w:val="28"/>
          <w:szCs w:val="28"/>
          <w:lang w:val="uk-UA"/>
        </w:rPr>
        <w:t xml:space="preserve"> року рішення Васильківської селищної ради від </w:t>
      </w:r>
      <w:r>
        <w:rPr>
          <w:sz w:val="28"/>
          <w:szCs w:val="28"/>
          <w:lang w:val="uk-UA"/>
        </w:rPr>
        <w:t>07.03.2024 року № 1446 – 42/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</w:t>
      </w:r>
      <w:r w:rsidRPr="00CC3964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затвердження тарифів на послуги централізованого водопостачання і водовідведення».</w:t>
      </w:r>
    </w:p>
    <w:p w:rsidR="002A060F" w:rsidRDefault="002A060F" w:rsidP="002A060F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 Прийняте рішення оприлюднити згідно вимог чинного законодавства.</w:t>
      </w:r>
    </w:p>
    <w:p w:rsidR="002A060F" w:rsidRPr="002D08EA" w:rsidRDefault="002A060F" w:rsidP="002A060F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 Контроль за виконанням даного рішення покласти на постійну комісію з питань регіонального розвитку, інфраструктури, містобудування, будівництва, промисловості, підприємництва, транспорту, зв’язку, сфери послуг, житлово-комунального господарства, комунальної власності та благоустрою (Р.В. Корнійчук).</w:t>
      </w:r>
    </w:p>
    <w:p w:rsidR="002A060F" w:rsidRDefault="002A060F" w:rsidP="002A060F">
      <w:pPr>
        <w:pStyle w:val="a6"/>
        <w:jc w:val="both"/>
        <w:rPr>
          <w:sz w:val="28"/>
          <w:szCs w:val="28"/>
          <w:lang w:val="uk-UA"/>
        </w:rPr>
      </w:pPr>
    </w:p>
    <w:p w:rsidR="002A060F" w:rsidRDefault="002A060F" w:rsidP="002A060F">
      <w:pPr>
        <w:pStyle w:val="a6"/>
        <w:jc w:val="both"/>
        <w:rPr>
          <w:sz w:val="28"/>
          <w:szCs w:val="28"/>
          <w:lang w:val="uk-UA"/>
        </w:rPr>
      </w:pPr>
    </w:p>
    <w:p w:rsidR="002A060F" w:rsidRDefault="002A060F" w:rsidP="002A060F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3256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Селищний голова                                                           </w:t>
      </w:r>
      <w:proofErr w:type="spellStart"/>
      <w:r>
        <w:rPr>
          <w:sz w:val="28"/>
          <w:szCs w:val="28"/>
          <w:lang w:val="uk-UA"/>
        </w:rPr>
        <w:t>С.В.Павліченко</w:t>
      </w:r>
      <w:proofErr w:type="spellEnd"/>
    </w:p>
    <w:p w:rsidR="002A060F" w:rsidRDefault="002A060F" w:rsidP="002A060F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73F51">
        <w:rPr>
          <w:sz w:val="28"/>
          <w:szCs w:val="28"/>
          <w:lang w:val="uk-UA"/>
        </w:rPr>
        <w:t>сел</w:t>
      </w:r>
      <w:proofErr w:type="spellEnd"/>
      <w:r w:rsidRPr="00773F51">
        <w:rPr>
          <w:sz w:val="28"/>
          <w:szCs w:val="28"/>
          <w:lang w:val="uk-UA"/>
        </w:rPr>
        <w:t xml:space="preserve">. </w:t>
      </w:r>
      <w:proofErr w:type="spellStart"/>
      <w:r w:rsidRPr="00773F51">
        <w:rPr>
          <w:sz w:val="28"/>
          <w:szCs w:val="28"/>
          <w:lang w:val="uk-UA"/>
        </w:rPr>
        <w:t>Васильківк</w:t>
      </w:r>
      <w:r>
        <w:rPr>
          <w:sz w:val="28"/>
          <w:szCs w:val="28"/>
          <w:lang w:val="uk-UA"/>
        </w:rPr>
        <w:t>а</w:t>
      </w:r>
      <w:proofErr w:type="spellEnd"/>
    </w:p>
    <w:p w:rsidR="002A060F" w:rsidRDefault="002A060F" w:rsidP="002A060F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A060F" w:rsidRDefault="002A060F" w:rsidP="002A060F">
      <w:pPr>
        <w:pStyle w:val="a6"/>
        <w:spacing w:after="0" w:afterAutospacing="0"/>
        <w:jc w:val="both"/>
        <w:rPr>
          <w:sz w:val="28"/>
          <w:szCs w:val="28"/>
          <w:lang w:val="uk-UA"/>
        </w:rPr>
      </w:pPr>
      <w:r w:rsidRPr="00773F51">
        <w:rPr>
          <w:sz w:val="28"/>
          <w:szCs w:val="28"/>
        </w:rPr>
        <w:t> </w:t>
      </w:r>
    </w:p>
    <w:p w:rsidR="002A060F" w:rsidRDefault="002A060F" w:rsidP="002A060F">
      <w:pPr>
        <w:pStyle w:val="a6"/>
        <w:spacing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2A060F" w:rsidRDefault="002A060F" w:rsidP="002A060F">
      <w:pPr>
        <w:pStyle w:val="a3"/>
        <w:tabs>
          <w:tab w:val="left" w:pos="2835"/>
        </w:tabs>
        <w:spacing w:line="240" w:lineRule="auto"/>
        <w:ind w:right="27"/>
        <w:jc w:val="left"/>
        <w:rPr>
          <w:rFonts w:ascii="Bookman Old Style" w:hAnsi="Bookman Old Style"/>
          <w:sz w:val="24"/>
          <w:szCs w:val="24"/>
          <w:lang w:val="ru-RU"/>
        </w:rPr>
      </w:pPr>
    </w:p>
    <w:p w:rsidR="002A060F" w:rsidRDefault="002A060F" w:rsidP="002A060F"/>
    <w:p w:rsidR="003202F6" w:rsidRPr="00FB0E17" w:rsidRDefault="003202F6" w:rsidP="003202F6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3202F6" w:rsidRDefault="003202F6" w:rsidP="003202F6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3202F6" w:rsidRDefault="003202F6" w:rsidP="003202F6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3202F6" w:rsidRDefault="003202F6" w:rsidP="003202F6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3202F6" w:rsidRDefault="003202F6" w:rsidP="003202F6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F50E79" w:rsidRDefault="00F50E79" w:rsidP="00F50E79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0E79" w:rsidRDefault="00F50E79" w:rsidP="00F50E79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0E79" w:rsidRPr="006B26EB" w:rsidRDefault="00F50E79" w:rsidP="00F50E79">
      <w:pPr>
        <w:pStyle w:val="a4"/>
        <w:jc w:val="center"/>
        <w:rPr>
          <w:rFonts w:ascii="ProbaProRegular" w:eastAsia="Times New Roman" w:hAnsi="ProbaProRegular"/>
          <w:bCs/>
          <w:color w:val="000000"/>
          <w:kern w:val="36"/>
          <w:sz w:val="28"/>
          <w:szCs w:val="28"/>
          <w:lang w:eastAsia="ru-RU"/>
        </w:rPr>
      </w:pPr>
    </w:p>
    <w:p w:rsidR="00A95611" w:rsidRPr="00F50E79" w:rsidRDefault="00A95611">
      <w:pPr>
        <w:rPr>
          <w:sz w:val="28"/>
          <w:szCs w:val="28"/>
          <w:lang w:val="uk-UA"/>
        </w:rPr>
      </w:pPr>
    </w:p>
    <w:p w:rsidR="00D32769" w:rsidRPr="00DD342B" w:rsidRDefault="00D32769" w:rsidP="00D32769">
      <w:pPr>
        <w:rPr>
          <w:sz w:val="28"/>
          <w:szCs w:val="28"/>
          <w:lang w:val="uk-UA"/>
        </w:rPr>
      </w:pPr>
    </w:p>
    <w:p w:rsidR="00A95611" w:rsidRPr="00F50E79" w:rsidRDefault="00A95611">
      <w:pPr>
        <w:rPr>
          <w:sz w:val="28"/>
          <w:szCs w:val="28"/>
          <w:lang w:val="uk-UA"/>
        </w:rPr>
      </w:pPr>
    </w:p>
    <w:p w:rsidR="002C121B" w:rsidRPr="00F50E79" w:rsidRDefault="002C121B">
      <w:pPr>
        <w:rPr>
          <w:sz w:val="28"/>
          <w:szCs w:val="28"/>
          <w:lang w:val="uk-UA"/>
        </w:rPr>
      </w:pPr>
    </w:p>
    <w:p w:rsidR="002C121B" w:rsidRPr="00F50E79" w:rsidRDefault="002C121B">
      <w:pPr>
        <w:rPr>
          <w:sz w:val="28"/>
          <w:szCs w:val="28"/>
          <w:lang w:val="uk-UA"/>
        </w:rPr>
      </w:pPr>
    </w:p>
    <w:p w:rsidR="00EA1F61" w:rsidRPr="00F50E79" w:rsidRDefault="00EA1F61" w:rsidP="003A74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1F61" w:rsidRPr="00F50E79" w:rsidRDefault="00EA1F61" w:rsidP="003A74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1F61" w:rsidRPr="00F50E79" w:rsidRDefault="00EA1F61" w:rsidP="003A74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1F61" w:rsidRPr="00F50E79" w:rsidRDefault="00EA1F61" w:rsidP="003A74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1F61" w:rsidRPr="00F50E79" w:rsidRDefault="00EA1F61" w:rsidP="003A74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1F61" w:rsidRPr="00F50E79" w:rsidRDefault="00EA1F61" w:rsidP="003A74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1F61" w:rsidRDefault="00EA1F61" w:rsidP="003A74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53C25" w:rsidRDefault="00653C25" w:rsidP="003A74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653C25" w:rsidSect="002C7EE8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A2B"/>
    <w:multiLevelType w:val="hybridMultilevel"/>
    <w:tmpl w:val="C29EBC14"/>
    <w:lvl w:ilvl="0" w:tplc="52C00F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6024D9"/>
    <w:multiLevelType w:val="multilevel"/>
    <w:tmpl w:val="928A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14B8A"/>
    <w:multiLevelType w:val="hybridMultilevel"/>
    <w:tmpl w:val="5204DFD8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1102"/>
    <w:multiLevelType w:val="multilevel"/>
    <w:tmpl w:val="3B7A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E6B39"/>
    <w:multiLevelType w:val="multilevel"/>
    <w:tmpl w:val="6F6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07381"/>
    <w:multiLevelType w:val="multilevel"/>
    <w:tmpl w:val="DB2E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3107A"/>
    <w:multiLevelType w:val="hybridMultilevel"/>
    <w:tmpl w:val="DA9E9F18"/>
    <w:lvl w:ilvl="0" w:tplc="6C78C9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106E9B"/>
    <w:multiLevelType w:val="hybridMultilevel"/>
    <w:tmpl w:val="86027664"/>
    <w:lvl w:ilvl="0" w:tplc="8DBCE57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7036147"/>
    <w:multiLevelType w:val="multilevel"/>
    <w:tmpl w:val="570E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9340E"/>
    <w:multiLevelType w:val="multilevel"/>
    <w:tmpl w:val="883C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56ED0"/>
    <w:multiLevelType w:val="multilevel"/>
    <w:tmpl w:val="C2E8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8100E"/>
    <w:multiLevelType w:val="hybridMultilevel"/>
    <w:tmpl w:val="22E62CCE"/>
    <w:lvl w:ilvl="0" w:tplc="27BA7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027D3"/>
    <w:multiLevelType w:val="multilevel"/>
    <w:tmpl w:val="E23E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A686C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3C651C79"/>
    <w:multiLevelType w:val="multilevel"/>
    <w:tmpl w:val="007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E716F"/>
    <w:multiLevelType w:val="multilevel"/>
    <w:tmpl w:val="E2E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F1319"/>
    <w:multiLevelType w:val="hybridMultilevel"/>
    <w:tmpl w:val="D876A212"/>
    <w:lvl w:ilvl="0" w:tplc="1476788A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52573"/>
    <w:multiLevelType w:val="multilevel"/>
    <w:tmpl w:val="C0C4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86AF4"/>
    <w:multiLevelType w:val="multilevel"/>
    <w:tmpl w:val="A29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C3F65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BFF3A6B"/>
    <w:multiLevelType w:val="multilevel"/>
    <w:tmpl w:val="B626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20751"/>
    <w:multiLevelType w:val="hybridMultilevel"/>
    <w:tmpl w:val="1540AD88"/>
    <w:lvl w:ilvl="0" w:tplc="12D86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526AB2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525E3703"/>
    <w:multiLevelType w:val="multilevel"/>
    <w:tmpl w:val="76A4D4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abstractNum w:abstractNumId="24" w15:restartNumberingAfterBreak="0">
    <w:nsid w:val="536219A5"/>
    <w:multiLevelType w:val="multilevel"/>
    <w:tmpl w:val="E4AA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EA06C1"/>
    <w:multiLevelType w:val="multilevel"/>
    <w:tmpl w:val="8298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CF4832"/>
    <w:multiLevelType w:val="hybridMultilevel"/>
    <w:tmpl w:val="764A929A"/>
    <w:lvl w:ilvl="0" w:tplc="D154FC88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64793F03"/>
    <w:multiLevelType w:val="multilevel"/>
    <w:tmpl w:val="381E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5345DC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 w15:restartNumberingAfterBreak="0">
    <w:nsid w:val="6DB50654"/>
    <w:multiLevelType w:val="multilevel"/>
    <w:tmpl w:val="883C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56F4F"/>
    <w:multiLevelType w:val="multilevel"/>
    <w:tmpl w:val="DA52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0219CF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7F860F47"/>
    <w:multiLevelType w:val="hybridMultilevel"/>
    <w:tmpl w:val="D9760872"/>
    <w:lvl w:ilvl="0" w:tplc="978A1354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13"/>
  </w:num>
  <w:num w:numId="4">
    <w:abstractNumId w:val="19"/>
  </w:num>
  <w:num w:numId="5">
    <w:abstractNumId w:val="22"/>
  </w:num>
  <w:num w:numId="6">
    <w:abstractNumId w:val="28"/>
  </w:num>
  <w:num w:numId="7">
    <w:abstractNumId w:val="27"/>
  </w:num>
  <w:num w:numId="8">
    <w:abstractNumId w:val="15"/>
  </w:num>
  <w:num w:numId="9">
    <w:abstractNumId w:val="18"/>
  </w:num>
  <w:num w:numId="10">
    <w:abstractNumId w:val="20"/>
  </w:num>
  <w:num w:numId="11">
    <w:abstractNumId w:val="10"/>
  </w:num>
  <w:num w:numId="12">
    <w:abstractNumId w:val="17"/>
  </w:num>
  <w:num w:numId="13">
    <w:abstractNumId w:val="12"/>
  </w:num>
  <w:num w:numId="14">
    <w:abstractNumId w:val="5"/>
  </w:num>
  <w:num w:numId="15">
    <w:abstractNumId w:val="1"/>
  </w:num>
  <w:num w:numId="16">
    <w:abstractNumId w:val="24"/>
  </w:num>
  <w:num w:numId="17">
    <w:abstractNumId w:val="3"/>
  </w:num>
  <w:num w:numId="18">
    <w:abstractNumId w:val="8"/>
  </w:num>
  <w:num w:numId="19">
    <w:abstractNumId w:val="25"/>
  </w:num>
  <w:num w:numId="20">
    <w:abstractNumId w:val="30"/>
  </w:num>
  <w:num w:numId="21">
    <w:abstractNumId w:val="14"/>
  </w:num>
  <w:num w:numId="22">
    <w:abstractNumId w:val="26"/>
  </w:num>
  <w:num w:numId="23">
    <w:abstractNumId w:val="21"/>
  </w:num>
  <w:num w:numId="24">
    <w:abstractNumId w:val="6"/>
  </w:num>
  <w:num w:numId="25">
    <w:abstractNumId w:val="4"/>
  </w:num>
  <w:num w:numId="26">
    <w:abstractNumId w:val="16"/>
  </w:num>
  <w:num w:numId="27">
    <w:abstractNumId w:val="11"/>
  </w:num>
  <w:num w:numId="28">
    <w:abstractNumId w:val="2"/>
  </w:num>
  <w:num w:numId="29">
    <w:abstractNumId w:val="32"/>
  </w:num>
  <w:num w:numId="30">
    <w:abstractNumId w:val="9"/>
  </w:num>
  <w:num w:numId="31">
    <w:abstractNumId w:val="29"/>
  </w:num>
  <w:num w:numId="32">
    <w:abstractNumId w:val="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84"/>
    <w:rsid w:val="00052C5E"/>
    <w:rsid w:val="00091AD2"/>
    <w:rsid w:val="00094956"/>
    <w:rsid w:val="000A23F1"/>
    <w:rsid w:val="0011619F"/>
    <w:rsid w:val="001328CC"/>
    <w:rsid w:val="00161B87"/>
    <w:rsid w:val="00163C6A"/>
    <w:rsid w:val="00181B09"/>
    <w:rsid w:val="00184099"/>
    <w:rsid w:val="001929EF"/>
    <w:rsid w:val="001A6DCE"/>
    <w:rsid w:val="001B2804"/>
    <w:rsid w:val="001D0A30"/>
    <w:rsid w:val="001E7237"/>
    <w:rsid w:val="001F051A"/>
    <w:rsid w:val="001F31B3"/>
    <w:rsid w:val="001F3F9F"/>
    <w:rsid w:val="001F6167"/>
    <w:rsid w:val="001F7132"/>
    <w:rsid w:val="001F7E34"/>
    <w:rsid w:val="00216118"/>
    <w:rsid w:val="00245A85"/>
    <w:rsid w:val="00266365"/>
    <w:rsid w:val="00271F24"/>
    <w:rsid w:val="00292C89"/>
    <w:rsid w:val="002A060F"/>
    <w:rsid w:val="002C121B"/>
    <w:rsid w:val="002C726D"/>
    <w:rsid w:val="002C7EE8"/>
    <w:rsid w:val="002E54A6"/>
    <w:rsid w:val="003042A5"/>
    <w:rsid w:val="003055D6"/>
    <w:rsid w:val="003202F6"/>
    <w:rsid w:val="00323A27"/>
    <w:rsid w:val="00325083"/>
    <w:rsid w:val="00331509"/>
    <w:rsid w:val="00350BD2"/>
    <w:rsid w:val="00364593"/>
    <w:rsid w:val="00373514"/>
    <w:rsid w:val="0037663A"/>
    <w:rsid w:val="003A6A5D"/>
    <w:rsid w:val="003A74E0"/>
    <w:rsid w:val="003B491D"/>
    <w:rsid w:val="003D1148"/>
    <w:rsid w:val="003D23F1"/>
    <w:rsid w:val="003F1332"/>
    <w:rsid w:val="003F60B3"/>
    <w:rsid w:val="003F62AA"/>
    <w:rsid w:val="00421407"/>
    <w:rsid w:val="004306C8"/>
    <w:rsid w:val="004537C9"/>
    <w:rsid w:val="00457F96"/>
    <w:rsid w:val="004944CA"/>
    <w:rsid w:val="004D0555"/>
    <w:rsid w:val="004D7988"/>
    <w:rsid w:val="004E16FE"/>
    <w:rsid w:val="004F0BF2"/>
    <w:rsid w:val="004F30A9"/>
    <w:rsid w:val="00512C69"/>
    <w:rsid w:val="00515689"/>
    <w:rsid w:val="00520B93"/>
    <w:rsid w:val="00581257"/>
    <w:rsid w:val="00593A67"/>
    <w:rsid w:val="00596390"/>
    <w:rsid w:val="00596AEA"/>
    <w:rsid w:val="005A7AF6"/>
    <w:rsid w:val="005A7C1E"/>
    <w:rsid w:val="005C0C04"/>
    <w:rsid w:val="005E0247"/>
    <w:rsid w:val="005E21F4"/>
    <w:rsid w:val="005F0133"/>
    <w:rsid w:val="005F065C"/>
    <w:rsid w:val="005F4331"/>
    <w:rsid w:val="00605E71"/>
    <w:rsid w:val="00626832"/>
    <w:rsid w:val="00627DE7"/>
    <w:rsid w:val="00635626"/>
    <w:rsid w:val="00645D20"/>
    <w:rsid w:val="0065017E"/>
    <w:rsid w:val="00653C25"/>
    <w:rsid w:val="006561FF"/>
    <w:rsid w:val="006713E5"/>
    <w:rsid w:val="0068680E"/>
    <w:rsid w:val="00690810"/>
    <w:rsid w:val="00690A55"/>
    <w:rsid w:val="00692ED1"/>
    <w:rsid w:val="006B26EB"/>
    <w:rsid w:val="006C18AF"/>
    <w:rsid w:val="006E4259"/>
    <w:rsid w:val="006E4F9A"/>
    <w:rsid w:val="0071314C"/>
    <w:rsid w:val="00735876"/>
    <w:rsid w:val="00751073"/>
    <w:rsid w:val="007759DB"/>
    <w:rsid w:val="00784061"/>
    <w:rsid w:val="007845A4"/>
    <w:rsid w:val="007D56FB"/>
    <w:rsid w:val="007D5EF3"/>
    <w:rsid w:val="007E5B7F"/>
    <w:rsid w:val="00811A4F"/>
    <w:rsid w:val="00826F9B"/>
    <w:rsid w:val="00831AE8"/>
    <w:rsid w:val="008412FA"/>
    <w:rsid w:val="008741FB"/>
    <w:rsid w:val="008815EE"/>
    <w:rsid w:val="008859FA"/>
    <w:rsid w:val="00891F6F"/>
    <w:rsid w:val="00896A84"/>
    <w:rsid w:val="008B6978"/>
    <w:rsid w:val="008B72D7"/>
    <w:rsid w:val="008D1E83"/>
    <w:rsid w:val="008D6A76"/>
    <w:rsid w:val="008F6105"/>
    <w:rsid w:val="00931F33"/>
    <w:rsid w:val="009449A0"/>
    <w:rsid w:val="0098024D"/>
    <w:rsid w:val="009A533B"/>
    <w:rsid w:val="009B0D4C"/>
    <w:rsid w:val="009B22D5"/>
    <w:rsid w:val="009C4089"/>
    <w:rsid w:val="009D2F56"/>
    <w:rsid w:val="009D4230"/>
    <w:rsid w:val="009D5BCF"/>
    <w:rsid w:val="009D61BB"/>
    <w:rsid w:val="009E1A0B"/>
    <w:rsid w:val="00A00231"/>
    <w:rsid w:val="00A0588D"/>
    <w:rsid w:val="00A20EBC"/>
    <w:rsid w:val="00A23D16"/>
    <w:rsid w:val="00A25985"/>
    <w:rsid w:val="00A26570"/>
    <w:rsid w:val="00A36E7C"/>
    <w:rsid w:val="00A425DC"/>
    <w:rsid w:val="00A70A0E"/>
    <w:rsid w:val="00A824F2"/>
    <w:rsid w:val="00A95611"/>
    <w:rsid w:val="00AC08C9"/>
    <w:rsid w:val="00AC455E"/>
    <w:rsid w:val="00AF7C46"/>
    <w:rsid w:val="00B0039C"/>
    <w:rsid w:val="00B038C0"/>
    <w:rsid w:val="00B06DA1"/>
    <w:rsid w:val="00B14783"/>
    <w:rsid w:val="00B20B4F"/>
    <w:rsid w:val="00B43C7F"/>
    <w:rsid w:val="00B45F8C"/>
    <w:rsid w:val="00B64369"/>
    <w:rsid w:val="00B66A65"/>
    <w:rsid w:val="00B93052"/>
    <w:rsid w:val="00BC03FF"/>
    <w:rsid w:val="00BC2570"/>
    <w:rsid w:val="00BC79DE"/>
    <w:rsid w:val="00BD3993"/>
    <w:rsid w:val="00BE5325"/>
    <w:rsid w:val="00C02085"/>
    <w:rsid w:val="00C1408A"/>
    <w:rsid w:val="00C16666"/>
    <w:rsid w:val="00C1732D"/>
    <w:rsid w:val="00C301D7"/>
    <w:rsid w:val="00C375C6"/>
    <w:rsid w:val="00C50FDC"/>
    <w:rsid w:val="00C5266D"/>
    <w:rsid w:val="00C56DDA"/>
    <w:rsid w:val="00C62D87"/>
    <w:rsid w:val="00C6681A"/>
    <w:rsid w:val="00C763AE"/>
    <w:rsid w:val="00C80786"/>
    <w:rsid w:val="00CA1B86"/>
    <w:rsid w:val="00CC6CC7"/>
    <w:rsid w:val="00CD00C6"/>
    <w:rsid w:val="00CE7F36"/>
    <w:rsid w:val="00CF4042"/>
    <w:rsid w:val="00D055FB"/>
    <w:rsid w:val="00D102CF"/>
    <w:rsid w:val="00D14D36"/>
    <w:rsid w:val="00D32769"/>
    <w:rsid w:val="00D45875"/>
    <w:rsid w:val="00D83A35"/>
    <w:rsid w:val="00DA20C3"/>
    <w:rsid w:val="00DB0070"/>
    <w:rsid w:val="00DC4401"/>
    <w:rsid w:val="00DD204E"/>
    <w:rsid w:val="00DD3859"/>
    <w:rsid w:val="00DD4374"/>
    <w:rsid w:val="00DE257C"/>
    <w:rsid w:val="00DF5923"/>
    <w:rsid w:val="00E102DC"/>
    <w:rsid w:val="00E16C94"/>
    <w:rsid w:val="00EA1F61"/>
    <w:rsid w:val="00EC15F0"/>
    <w:rsid w:val="00EC6D8B"/>
    <w:rsid w:val="00ED20F3"/>
    <w:rsid w:val="00ED215A"/>
    <w:rsid w:val="00ED7729"/>
    <w:rsid w:val="00EF2255"/>
    <w:rsid w:val="00F11793"/>
    <w:rsid w:val="00F42B61"/>
    <w:rsid w:val="00F500AA"/>
    <w:rsid w:val="00F50E79"/>
    <w:rsid w:val="00F52D89"/>
    <w:rsid w:val="00F60909"/>
    <w:rsid w:val="00F6391C"/>
    <w:rsid w:val="00F73A37"/>
    <w:rsid w:val="00FA063C"/>
    <w:rsid w:val="00FA4547"/>
    <w:rsid w:val="00FC2FB6"/>
    <w:rsid w:val="00FC5A42"/>
    <w:rsid w:val="00FD6838"/>
    <w:rsid w:val="00FE3AEE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F812"/>
  <w15:docId w15:val="{3251B618-20E5-4DA4-A8C2-D27605E0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D7729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4">
    <w:name w:val="No Spacing"/>
    <w:link w:val="a5"/>
    <w:qFormat/>
    <w:rsid w:val="00ED7729"/>
    <w:rPr>
      <w:sz w:val="22"/>
      <w:szCs w:val="22"/>
      <w:lang w:eastAsia="en-US"/>
    </w:rPr>
  </w:style>
  <w:style w:type="paragraph" w:styleId="a6">
    <w:name w:val="Normal (Web)"/>
    <w:basedOn w:val="a"/>
    <w:uiPriority w:val="99"/>
    <w:qFormat/>
    <w:rsid w:val="00ED7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ED77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D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7729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692ED1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4306C8"/>
    <w:rPr>
      <w:sz w:val="22"/>
      <w:szCs w:val="22"/>
      <w:lang w:eastAsia="en-US"/>
    </w:rPr>
  </w:style>
  <w:style w:type="character" w:customStyle="1" w:styleId="1">
    <w:name w:val="Основной шрифт абзаца1"/>
    <w:rsid w:val="00596390"/>
  </w:style>
  <w:style w:type="character" w:customStyle="1" w:styleId="textexposedshow">
    <w:name w:val="text_exposed_show"/>
    <w:basedOn w:val="a0"/>
    <w:rsid w:val="00C6681A"/>
  </w:style>
  <w:style w:type="character" w:customStyle="1" w:styleId="2">
    <w:name w:val="Основной текст (2)_"/>
    <w:basedOn w:val="a0"/>
    <w:link w:val="20"/>
    <w:uiPriority w:val="99"/>
    <w:rsid w:val="009D5BC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D5BCF"/>
    <w:pPr>
      <w:widowControl w:val="0"/>
      <w:shd w:val="clear" w:color="auto" w:fill="FFFFFF"/>
      <w:spacing w:before="1200" w:after="120" w:line="288" w:lineRule="exact"/>
      <w:ind w:hanging="3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Основной текст (2)1"/>
    <w:basedOn w:val="a"/>
    <w:uiPriority w:val="99"/>
    <w:rsid w:val="009D5BCF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50E79"/>
    <w:pPr>
      <w:ind w:left="709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link w:val="a4"/>
    <w:uiPriority w:val="99"/>
    <w:locked/>
    <w:rsid w:val="003202F6"/>
    <w:rPr>
      <w:sz w:val="22"/>
      <w:szCs w:val="22"/>
      <w:lang w:eastAsia="en-US"/>
    </w:rPr>
  </w:style>
  <w:style w:type="paragraph" w:styleId="ad">
    <w:name w:val="Body Text"/>
    <w:basedOn w:val="a"/>
    <w:link w:val="ae"/>
    <w:semiHidden/>
    <w:unhideWhenUsed/>
    <w:rsid w:val="002A060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2A060F"/>
    <w:rPr>
      <w:rFonts w:ascii="Times New Roman" w:eastAsia="Times New Roman" w:hAnsi="Times New Roman"/>
      <w:sz w:val="24"/>
      <w:szCs w:val="24"/>
    </w:rPr>
  </w:style>
  <w:style w:type="paragraph" w:customStyle="1" w:styleId="10">
    <w:name w:val="Обычный1"/>
    <w:rsid w:val="002A060F"/>
    <w:pPr>
      <w:snapToGrid w:val="0"/>
    </w:pPr>
    <w:rPr>
      <w:rFonts w:ascii="Times New Roman" w:eastAsia="Times New Roman" w:hAnsi="Times New Roman"/>
      <w:sz w:val="28"/>
      <w:szCs w:val="28"/>
      <w:lang w:val="uk-UA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&#1077;&#1089;&#1110;&#1103;\&#1056;&#1110;&#1096;&#1077;&#1085;&#1085;&#1103;%20&#1087;&#1088;&#1086;%20&#1058;&#1055;&#1042;%20%20%20&#1046;&#1050;&#1043;\&#1056;&#1110;&#1096;&#1077;&#1085;&#1085;&#1103;%20&#1087;&#1088;&#1086;%20&#1058;&#1055;&#1042;%20%20%20&#1046;&#105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ТПВ   ЖКГ.dot</Template>
  <TotalTime>3</TotalTime>
  <Pages>5</Pages>
  <Words>3533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ЖКГ_002</cp:lastModifiedBy>
  <cp:revision>7</cp:revision>
  <cp:lastPrinted>2026-01-14T07:14:00Z</cp:lastPrinted>
  <dcterms:created xsi:type="dcterms:W3CDTF">2024-12-09T11:52:00Z</dcterms:created>
  <dcterms:modified xsi:type="dcterms:W3CDTF">2026-01-14T08:19:00Z</dcterms:modified>
</cp:coreProperties>
</file>