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8F" w:rsidRDefault="004A748F" w:rsidP="004A748F">
      <w:pPr>
        <w:spacing w:after="0" w:line="240" w:lineRule="auto"/>
        <w:jc w:val="center"/>
        <w:rPr>
          <w:rFonts w:ascii="Times New Roman" w:hAnsi="Times New Roman" w:cs="Times New Roman"/>
          <w:b/>
          <w:noProof/>
          <w:sz w:val="28"/>
          <w:szCs w:val="28"/>
          <w:lang w:val="uk-UA"/>
        </w:rPr>
      </w:pPr>
      <w:r>
        <w:rPr>
          <w:rFonts w:ascii="Times New Roman" w:hAnsi="Times New Roman" w:cs="Times New Roman"/>
          <w:sz w:val="28"/>
          <w:szCs w:val="28"/>
        </w:rPr>
        <w:object w:dxaOrig="75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2.5pt" o:ole="" fillcolor="window">
            <v:imagedata r:id="rId4" o:title=""/>
            <o:lock v:ext="edit" aspectratio="f"/>
          </v:shape>
          <o:OLEObject Type="Embed" ProgID="CorelDraw.Graphic.8" ShapeID="_x0000_i1025" DrawAspect="Content" ObjectID="_1612073133" r:id="rId5"/>
        </w:object>
      </w:r>
    </w:p>
    <w:p w:rsidR="004A748F" w:rsidRDefault="004A748F" w:rsidP="004A74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4A748F" w:rsidRDefault="004A748F" w:rsidP="004A74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МІСЦЕВЕ САМОВРЯДУВАННЯ</w:t>
      </w:r>
    </w:p>
    <w:p w:rsidR="004A748F" w:rsidRDefault="004A748F" w:rsidP="004A74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4A748F" w:rsidRDefault="004A748F" w:rsidP="004A74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ВАСИЛЬКІВСЬКОЇ СЕЛИЩНОЇ РАДИ</w:t>
      </w:r>
    </w:p>
    <w:p w:rsidR="004A748F" w:rsidRDefault="004A748F" w:rsidP="004A74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ВАСИЛЬКІВСЬКИЙ  РАЙОН</w:t>
      </w:r>
    </w:p>
    <w:p w:rsidR="004A748F" w:rsidRDefault="004A748F" w:rsidP="004A748F">
      <w:pPr>
        <w:pBdr>
          <w:bottom w:val="single" w:sz="12" w:space="1" w:color="auto"/>
        </w:pBd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ДНІПРОПЕТРОВСЬКА  ОБЛАСТЬ</w:t>
      </w:r>
    </w:p>
    <w:p w:rsidR="004A748F" w:rsidRDefault="004A748F" w:rsidP="004A748F">
      <w:pPr>
        <w:spacing w:after="0" w:line="240" w:lineRule="auto"/>
        <w:jc w:val="center"/>
        <w:rPr>
          <w:rFonts w:ascii="Times New Roman" w:hAnsi="Times New Roman" w:cs="Times New Roman"/>
          <w:b/>
          <w:sz w:val="28"/>
          <w:szCs w:val="28"/>
          <w:lang w:val="uk-UA"/>
        </w:rPr>
      </w:pPr>
    </w:p>
    <w:p w:rsidR="004A748F" w:rsidRDefault="004A748F" w:rsidP="004A748F">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РОЗПОРЯДЖЕННЯ</w:t>
      </w:r>
    </w:p>
    <w:p w:rsidR="004A748F" w:rsidRDefault="004A748F" w:rsidP="004A748F">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голови виконавчого комітету</w:t>
      </w:r>
    </w:p>
    <w:p w:rsidR="004A748F" w:rsidRDefault="004A748F" w:rsidP="004A748F">
      <w:pPr>
        <w:spacing w:after="0" w:line="240" w:lineRule="auto"/>
        <w:jc w:val="center"/>
        <w:rPr>
          <w:rFonts w:ascii="Times New Roman" w:hAnsi="Times New Roman" w:cs="Times New Roman"/>
          <w:b/>
          <w:sz w:val="26"/>
          <w:szCs w:val="26"/>
          <w:lang w:val="uk-UA"/>
        </w:rPr>
      </w:pPr>
    </w:p>
    <w:p w:rsidR="004A748F" w:rsidRDefault="004A748F" w:rsidP="004A748F">
      <w:pPr>
        <w:tabs>
          <w:tab w:val="left" w:pos="1365"/>
        </w:tabs>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від  18 лютого 2019 року                                                                     №  22 - К</w:t>
      </w:r>
    </w:p>
    <w:p w:rsidR="004A748F" w:rsidRDefault="004A748F" w:rsidP="004A748F">
      <w:pPr>
        <w:tabs>
          <w:tab w:val="left" w:pos="993"/>
        </w:tabs>
        <w:spacing w:after="0" w:line="240" w:lineRule="auto"/>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сел</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Васильківка</w:t>
      </w:r>
      <w:proofErr w:type="spellEnd"/>
    </w:p>
    <w:p w:rsidR="004A748F" w:rsidRDefault="004A748F" w:rsidP="004A748F">
      <w:pPr>
        <w:tabs>
          <w:tab w:val="left" w:pos="993"/>
        </w:tabs>
        <w:spacing w:after="0" w:line="240" w:lineRule="auto"/>
        <w:rPr>
          <w:rFonts w:ascii="Times New Roman" w:hAnsi="Times New Roman" w:cs="Times New Roman"/>
          <w:sz w:val="26"/>
          <w:szCs w:val="26"/>
          <w:lang w:val="uk-UA"/>
        </w:rPr>
      </w:pPr>
    </w:p>
    <w:p w:rsidR="004A748F" w:rsidRDefault="004A748F" w:rsidP="004A748F">
      <w:pPr>
        <w:tabs>
          <w:tab w:val="left" w:pos="1365"/>
        </w:tabs>
        <w:spacing w:after="0" w:line="240" w:lineRule="auto"/>
        <w:rPr>
          <w:rFonts w:ascii="Times New Roman" w:hAnsi="Times New Roman" w:cs="Times New Roman"/>
          <w:sz w:val="26"/>
          <w:szCs w:val="26"/>
          <w:lang w:val="uk-UA"/>
        </w:rPr>
      </w:pP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 </w:t>
      </w:r>
      <w:r>
        <w:rPr>
          <w:rFonts w:ascii="Times New Roman" w:hAnsi="Times New Roman" w:cs="Times New Roman"/>
          <w:b/>
          <w:bCs/>
          <w:sz w:val="26"/>
          <w:szCs w:val="26"/>
        </w:rPr>
        <w:t xml:space="preserve">        </w:t>
      </w:r>
      <w:r>
        <w:rPr>
          <w:rFonts w:ascii="Times New Roman" w:hAnsi="Times New Roman" w:cs="Times New Roman"/>
          <w:sz w:val="26"/>
          <w:szCs w:val="26"/>
        </w:rPr>
        <w:t xml:space="preserve">Про </w:t>
      </w:r>
      <w:r>
        <w:rPr>
          <w:rFonts w:ascii="Times New Roman" w:hAnsi="Times New Roman" w:cs="Times New Roman"/>
          <w:sz w:val="26"/>
          <w:szCs w:val="26"/>
          <w:lang w:val="uk-UA"/>
        </w:rPr>
        <w:t xml:space="preserve">призначення </w:t>
      </w:r>
      <w:proofErr w:type="gramStart"/>
      <w:r>
        <w:rPr>
          <w:rFonts w:ascii="Times New Roman" w:hAnsi="Times New Roman" w:cs="Times New Roman"/>
          <w:sz w:val="26"/>
          <w:szCs w:val="26"/>
          <w:lang w:val="uk-UA"/>
        </w:rPr>
        <w:t>на посаду</w:t>
      </w:r>
      <w:proofErr w:type="gramEnd"/>
      <w:r>
        <w:rPr>
          <w:rFonts w:ascii="Times New Roman" w:hAnsi="Times New Roman" w:cs="Times New Roman"/>
          <w:sz w:val="26"/>
          <w:szCs w:val="26"/>
          <w:lang w:val="uk-UA"/>
        </w:rPr>
        <w:t xml:space="preserve"> та </w:t>
      </w:r>
    </w:p>
    <w:p w:rsidR="004A748F" w:rsidRDefault="004A748F" w:rsidP="004A748F">
      <w:pPr>
        <w:tabs>
          <w:tab w:val="left" w:pos="1365"/>
        </w:tabs>
        <w:spacing w:after="0" w:line="240" w:lineRule="auto"/>
        <w:ind w:left="709"/>
        <w:rPr>
          <w:rFonts w:ascii="Times New Roman" w:hAnsi="Times New Roman" w:cs="Times New Roman"/>
          <w:b/>
          <w:bCs/>
          <w:sz w:val="26"/>
          <w:szCs w:val="26"/>
          <w:lang w:val="uk-UA"/>
        </w:rPr>
      </w:pPr>
      <w:r>
        <w:rPr>
          <w:rFonts w:ascii="Times New Roman" w:hAnsi="Times New Roman" w:cs="Times New Roman"/>
          <w:sz w:val="26"/>
          <w:szCs w:val="26"/>
          <w:lang w:val="uk-UA"/>
        </w:rPr>
        <w:t>затвердження результатів конкурсу</w:t>
      </w:r>
    </w:p>
    <w:p w:rsidR="004A748F" w:rsidRDefault="004A748F" w:rsidP="004A748F">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4A748F" w:rsidRDefault="004A748F" w:rsidP="004A748F">
      <w:pPr>
        <w:shd w:val="clear" w:color="auto" w:fill="FFFFFF"/>
        <w:tabs>
          <w:tab w:val="left" w:pos="835"/>
        </w:tabs>
        <w:spacing w:after="0" w:line="240" w:lineRule="auto"/>
        <w:jc w:val="both"/>
        <w:rPr>
          <w:rFonts w:ascii="Times New Roman" w:hAnsi="Times New Roman" w:cs="Times New Roman"/>
          <w:color w:val="000000"/>
          <w:sz w:val="26"/>
          <w:szCs w:val="26"/>
          <w:lang w:val="uk-UA"/>
        </w:rPr>
      </w:pPr>
      <w:r>
        <w:rPr>
          <w:rFonts w:ascii="Times New Roman" w:hAnsi="Times New Roman" w:cs="Times New Roman"/>
          <w:b/>
          <w:color w:val="000000"/>
          <w:sz w:val="26"/>
          <w:szCs w:val="26"/>
          <w:lang w:val="uk-UA"/>
        </w:rPr>
        <w:t xml:space="preserve">            </w:t>
      </w:r>
      <w:r>
        <w:rPr>
          <w:rFonts w:ascii="Times New Roman" w:hAnsi="Times New Roman" w:cs="Times New Roman"/>
          <w:color w:val="000000"/>
          <w:sz w:val="26"/>
          <w:szCs w:val="26"/>
          <w:lang w:val="uk-UA"/>
        </w:rPr>
        <w:t>Керуючись  Законом України «Про місцеве самоврядування в Україні» та  відповідно до протоколу конкурсної комісії виконавчого комітету Васильківської селищної ради від 18.02.2019 року № 2/19,  вважаю за необхідне:</w:t>
      </w:r>
    </w:p>
    <w:p w:rsidR="004A748F" w:rsidRDefault="004A748F" w:rsidP="004A748F">
      <w:pPr>
        <w:pStyle w:val="2"/>
        <w:ind w:firstLine="709"/>
        <w:jc w:val="both"/>
        <w:rPr>
          <w:b w:val="0"/>
          <w:sz w:val="26"/>
          <w:szCs w:val="26"/>
        </w:rPr>
      </w:pPr>
      <w:r>
        <w:rPr>
          <w:b w:val="0"/>
          <w:color w:val="000000"/>
          <w:sz w:val="26"/>
          <w:szCs w:val="26"/>
        </w:rPr>
        <w:t xml:space="preserve"> 1. Ковальчука Сергія Олександровича, головного спеціаліста відділу фінансів, бухгалтерського обліку та звітності виконавчого комітету Васильківської селищної ради, перевести на посаду начальника відділу фінансів, бухгалтерського обліку та звітності виконавчого комітету  Васильківської селищної ради з 19 лютого 2019 року,   </w:t>
      </w:r>
      <w:r>
        <w:rPr>
          <w:b w:val="0"/>
          <w:sz w:val="26"/>
          <w:szCs w:val="26"/>
        </w:rPr>
        <w:t xml:space="preserve">як такого,  що успішно пройшов за конкурсом. </w:t>
      </w:r>
    </w:p>
    <w:p w:rsidR="004A748F" w:rsidRDefault="004A748F" w:rsidP="004A748F">
      <w:pPr>
        <w:pStyle w:val="2"/>
        <w:ind w:firstLine="709"/>
        <w:jc w:val="both"/>
        <w:rPr>
          <w:b w:val="0"/>
          <w:sz w:val="26"/>
          <w:szCs w:val="26"/>
        </w:rPr>
      </w:pPr>
      <w:r>
        <w:rPr>
          <w:b w:val="0"/>
          <w:sz w:val="26"/>
          <w:szCs w:val="26"/>
        </w:rPr>
        <w:t xml:space="preserve">Підстава:  протокол конкурсної комісії від 18.02.2019 р. № 2/19, заява Ковальчука С.О. від 11.02.2019 р. </w:t>
      </w:r>
    </w:p>
    <w:p w:rsidR="004A748F" w:rsidRDefault="004A748F" w:rsidP="004A748F">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Взяти до уваги, що Ковальчук С.О. має раніше присвоєний 13 ранг посадової особи місцевого самоврядування.</w:t>
      </w:r>
    </w:p>
    <w:p w:rsidR="004A748F" w:rsidRDefault="004A748F" w:rsidP="004A748F">
      <w:pPr>
        <w:spacing w:after="0" w:line="240" w:lineRule="auto"/>
        <w:rPr>
          <w:rFonts w:ascii="Times New Roman" w:hAnsi="Times New Roman" w:cs="Times New Roman"/>
          <w:sz w:val="26"/>
          <w:szCs w:val="26"/>
          <w:lang w:val="uk-UA"/>
        </w:rPr>
      </w:pPr>
    </w:p>
    <w:p w:rsidR="004A748F" w:rsidRDefault="004A748F" w:rsidP="004A748F">
      <w:pPr>
        <w:spacing w:after="0" w:line="240" w:lineRule="auto"/>
        <w:rPr>
          <w:rFonts w:ascii="Times New Roman" w:hAnsi="Times New Roman" w:cs="Times New Roman"/>
          <w:sz w:val="26"/>
          <w:szCs w:val="26"/>
          <w:lang w:val="uk-UA"/>
        </w:rPr>
      </w:pPr>
    </w:p>
    <w:p w:rsidR="004A748F" w:rsidRDefault="004A748F" w:rsidP="004A748F">
      <w:pPr>
        <w:spacing w:after="0" w:line="240" w:lineRule="auto"/>
        <w:rPr>
          <w:rFonts w:ascii="Times New Roman" w:hAnsi="Times New Roman" w:cs="Times New Roman"/>
          <w:sz w:val="26"/>
          <w:szCs w:val="26"/>
          <w:lang w:val="uk-UA"/>
        </w:rPr>
      </w:pPr>
    </w:p>
    <w:p w:rsidR="004A748F" w:rsidRDefault="004A748F" w:rsidP="004A748F">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Голова виконавчого комітету                                                         С. В. </w:t>
      </w:r>
      <w:proofErr w:type="spellStart"/>
      <w:r>
        <w:rPr>
          <w:rFonts w:ascii="Times New Roman" w:hAnsi="Times New Roman" w:cs="Times New Roman"/>
          <w:sz w:val="26"/>
          <w:szCs w:val="26"/>
          <w:lang w:val="uk-UA"/>
        </w:rPr>
        <w:t>Павліченко</w:t>
      </w:r>
      <w:proofErr w:type="spellEnd"/>
    </w:p>
    <w:p w:rsidR="004A748F" w:rsidRDefault="004A748F" w:rsidP="004A748F">
      <w:pPr>
        <w:spacing w:after="0" w:line="240" w:lineRule="auto"/>
        <w:rPr>
          <w:rFonts w:ascii="Times New Roman" w:hAnsi="Times New Roman" w:cs="Times New Roman"/>
          <w:sz w:val="26"/>
          <w:szCs w:val="26"/>
          <w:lang w:val="uk-UA"/>
        </w:rPr>
      </w:pPr>
    </w:p>
    <w:p w:rsidR="004A748F" w:rsidRDefault="004A748F" w:rsidP="004A748F">
      <w:pPr>
        <w:spacing w:line="240" w:lineRule="auto"/>
        <w:rPr>
          <w:rFonts w:ascii="Times New Roman" w:hAnsi="Times New Roman" w:cs="Times New Roman"/>
          <w:sz w:val="26"/>
          <w:szCs w:val="26"/>
          <w:lang w:val="uk-UA"/>
        </w:rPr>
      </w:pPr>
      <w:r>
        <w:rPr>
          <w:rFonts w:ascii="Times New Roman" w:hAnsi="Times New Roman" w:cs="Times New Roman"/>
          <w:sz w:val="26"/>
          <w:szCs w:val="26"/>
          <w:lang w:val="uk-UA"/>
        </w:rPr>
        <w:t>З розпорядженням ознайомлений                                                  С.О. Ковальчук</w:t>
      </w:r>
    </w:p>
    <w:p w:rsidR="004A748F" w:rsidRDefault="004A748F" w:rsidP="004A748F">
      <w:pPr>
        <w:spacing w:line="240" w:lineRule="auto"/>
        <w:ind w:firstLine="6946"/>
        <w:rPr>
          <w:rFonts w:ascii="Times New Roman" w:hAnsi="Times New Roman" w:cs="Times New Roman"/>
          <w:sz w:val="26"/>
          <w:szCs w:val="26"/>
          <w:lang w:val="uk-UA"/>
        </w:rPr>
      </w:pPr>
    </w:p>
    <w:p w:rsidR="004A748F" w:rsidRDefault="004A748F" w:rsidP="004A748F">
      <w:pPr>
        <w:spacing w:line="240" w:lineRule="auto"/>
        <w:ind w:firstLine="6946"/>
        <w:rPr>
          <w:rFonts w:ascii="Times New Roman" w:hAnsi="Times New Roman" w:cs="Times New Roman"/>
          <w:sz w:val="26"/>
          <w:szCs w:val="26"/>
          <w:lang w:val="uk-UA"/>
        </w:rPr>
      </w:pPr>
    </w:p>
    <w:p w:rsidR="004A748F" w:rsidRDefault="004A748F" w:rsidP="004A748F">
      <w:pPr>
        <w:spacing w:line="240" w:lineRule="auto"/>
        <w:ind w:firstLine="6946"/>
        <w:rPr>
          <w:rFonts w:ascii="Times New Roman" w:hAnsi="Times New Roman" w:cs="Times New Roman"/>
          <w:sz w:val="26"/>
          <w:szCs w:val="26"/>
          <w:lang w:val="uk-UA"/>
        </w:rPr>
      </w:pPr>
    </w:p>
    <w:p w:rsidR="00213E2D" w:rsidRPr="004A748F" w:rsidRDefault="00213E2D">
      <w:pPr>
        <w:rPr>
          <w:lang w:val="uk-UA"/>
        </w:rPr>
      </w:pPr>
      <w:bookmarkStart w:id="0" w:name="_GoBack"/>
      <w:bookmarkEnd w:id="0"/>
    </w:p>
    <w:sectPr w:rsidR="00213E2D" w:rsidRPr="004A7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82"/>
    <w:rsid w:val="00213E2D"/>
    <w:rsid w:val="004A748F"/>
    <w:rsid w:val="005C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D9BEE-88F2-449B-B09F-7CB0FE51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48F"/>
    <w:pPr>
      <w:spacing w:after="200" w:line="276" w:lineRule="auto"/>
    </w:pPr>
    <w:rPr>
      <w:rFonts w:eastAsiaTheme="minorEastAsia"/>
      <w:lang w:eastAsia="ru-RU"/>
    </w:rPr>
  </w:style>
  <w:style w:type="paragraph" w:styleId="2">
    <w:name w:val="heading 2"/>
    <w:basedOn w:val="a"/>
    <w:next w:val="a"/>
    <w:link w:val="20"/>
    <w:semiHidden/>
    <w:unhideWhenUsed/>
    <w:qFormat/>
    <w:rsid w:val="004A748F"/>
    <w:pPr>
      <w:keepNext/>
      <w:widowControl w:val="0"/>
      <w:shd w:val="clear" w:color="auto" w:fill="FFFFFF"/>
      <w:autoSpaceDE w:val="0"/>
      <w:autoSpaceDN w:val="0"/>
      <w:adjustRightInd w:val="0"/>
      <w:spacing w:after="0" w:line="240" w:lineRule="auto"/>
      <w:jc w:val="center"/>
      <w:outlineLvl w:val="1"/>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748F"/>
    <w:rPr>
      <w:rFonts w:ascii="Times New Roman" w:eastAsia="Times New Roman" w:hAnsi="Times New Roman" w:cs="Times New Roman"/>
      <w:b/>
      <w:bCs/>
      <w:sz w:val="28"/>
      <w:szCs w:val="28"/>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Company>SPecialiST RePack</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lobach</dc:creator>
  <cp:keywords/>
  <dc:description/>
  <cp:lastModifiedBy>lobach</cp:lastModifiedBy>
  <cp:revision>2</cp:revision>
  <dcterms:created xsi:type="dcterms:W3CDTF">2019-02-19T07:18:00Z</dcterms:created>
  <dcterms:modified xsi:type="dcterms:W3CDTF">2019-02-19T07:19:00Z</dcterms:modified>
</cp:coreProperties>
</file>