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81" w:rsidRPr="004D108E" w:rsidRDefault="00D83181" w:rsidP="00D83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>Звіт про громадське обговорення</w:t>
      </w:r>
    </w:p>
    <w:p w:rsidR="00CE6FEB" w:rsidRPr="004D108E" w:rsidRDefault="00D83181" w:rsidP="00CE6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CE6FEB" w:rsidRPr="004D108E">
        <w:rPr>
          <w:rFonts w:ascii="Times New Roman" w:hAnsi="Times New Roman" w:cs="Times New Roman"/>
          <w:b/>
          <w:sz w:val="24"/>
          <w:szCs w:val="24"/>
        </w:rPr>
        <w:t>«Плану дій сталого енергетичного розвитку та клімату</w:t>
      </w:r>
    </w:p>
    <w:p w:rsidR="00CE6FEB" w:rsidRPr="004D108E" w:rsidRDefault="00CE6FEB" w:rsidP="00CE6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>Васильківської селищної територіальної громади</w:t>
      </w:r>
    </w:p>
    <w:p w:rsidR="00CE6FEB" w:rsidRPr="004D108E" w:rsidRDefault="00CE6FEB" w:rsidP="00CE6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 xml:space="preserve"> до 2030 року»</w:t>
      </w:r>
    </w:p>
    <w:p w:rsidR="00CE6FEB" w:rsidRDefault="00CE6FEB" w:rsidP="00CE6F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3181" w:rsidRPr="004D108E" w:rsidRDefault="00D83181" w:rsidP="00CE6FE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>1. Найменування органу виконавчої влади, який проводив обговорення:</w:t>
      </w:r>
    </w:p>
    <w:p w:rsidR="00D83181" w:rsidRPr="00D83181" w:rsidRDefault="00D83181" w:rsidP="004D10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Васильківської селищної ради</w:t>
      </w:r>
      <w:r w:rsidR="009511EA">
        <w:rPr>
          <w:rFonts w:ascii="Times New Roman" w:hAnsi="Times New Roman" w:cs="Times New Roman"/>
          <w:sz w:val="24"/>
          <w:szCs w:val="24"/>
        </w:rPr>
        <w:t xml:space="preserve"> Синельниківського району Дніпропетров</w:t>
      </w:r>
      <w:bookmarkStart w:id="0" w:name="_GoBack"/>
      <w:bookmarkEnd w:id="0"/>
      <w:r w:rsidR="009511EA">
        <w:rPr>
          <w:rFonts w:ascii="Times New Roman" w:hAnsi="Times New Roman" w:cs="Times New Roman"/>
          <w:sz w:val="24"/>
          <w:szCs w:val="24"/>
        </w:rPr>
        <w:t>ської області</w:t>
      </w:r>
    </w:p>
    <w:p w:rsidR="00D83181" w:rsidRPr="004D108E" w:rsidRDefault="00D83181" w:rsidP="00CE6FE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>2. Зміст питання або назва проекту, що виносилися на обговорення:</w:t>
      </w:r>
    </w:p>
    <w:p w:rsidR="00D83181" w:rsidRPr="00D83181" w:rsidRDefault="00D83181" w:rsidP="004D10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 xml:space="preserve">На обговорення виносився проект </w:t>
      </w:r>
      <w:r>
        <w:rPr>
          <w:rFonts w:ascii="Times New Roman" w:hAnsi="Times New Roman" w:cs="Times New Roman"/>
          <w:sz w:val="24"/>
          <w:szCs w:val="24"/>
        </w:rPr>
        <w:t xml:space="preserve"> «П</w:t>
      </w:r>
      <w:r w:rsidRPr="00D83181">
        <w:rPr>
          <w:rFonts w:ascii="Times New Roman" w:hAnsi="Times New Roman" w:cs="Times New Roman"/>
          <w:sz w:val="24"/>
          <w:szCs w:val="24"/>
        </w:rPr>
        <w:t>лан дій сталого енергетичного розвитку та клімату</w:t>
      </w:r>
    </w:p>
    <w:p w:rsidR="00D83181" w:rsidRPr="00D83181" w:rsidRDefault="00D83181" w:rsidP="00CE6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>Васильківської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181">
        <w:rPr>
          <w:rFonts w:ascii="Times New Roman" w:hAnsi="Times New Roman" w:cs="Times New Roman"/>
          <w:sz w:val="24"/>
          <w:szCs w:val="24"/>
        </w:rPr>
        <w:t>до 2030 року»</w:t>
      </w:r>
      <w:r w:rsidR="009511EA">
        <w:rPr>
          <w:rFonts w:ascii="Times New Roman" w:hAnsi="Times New Roman" w:cs="Times New Roman"/>
          <w:sz w:val="24"/>
          <w:szCs w:val="24"/>
        </w:rPr>
        <w:t>.</w:t>
      </w:r>
    </w:p>
    <w:p w:rsidR="00D83181" w:rsidRPr="00D83181" w:rsidRDefault="00D83181" w:rsidP="00CE6FE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D108E">
        <w:rPr>
          <w:rFonts w:ascii="Times New Roman" w:hAnsi="Times New Roman" w:cs="Times New Roman"/>
          <w:b/>
          <w:sz w:val="24"/>
          <w:szCs w:val="24"/>
        </w:rPr>
        <w:t>3. Інформація про осіб, що взяли участь в обговоренні:</w:t>
      </w:r>
    </w:p>
    <w:p w:rsidR="00D83181" w:rsidRPr="00D83181" w:rsidRDefault="00D83181" w:rsidP="004D10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>Громадське обговорення проводилося у формі електронних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181">
        <w:rPr>
          <w:rFonts w:ascii="Times New Roman" w:hAnsi="Times New Roman" w:cs="Times New Roman"/>
          <w:sz w:val="24"/>
          <w:szCs w:val="24"/>
        </w:rPr>
        <w:t xml:space="preserve">консультацій, відповідей на </w:t>
      </w:r>
      <w:r w:rsidR="004D108E">
        <w:rPr>
          <w:rFonts w:ascii="Times New Roman" w:hAnsi="Times New Roman" w:cs="Times New Roman"/>
          <w:sz w:val="24"/>
          <w:szCs w:val="24"/>
        </w:rPr>
        <w:t>телефонні дзвінки.</w:t>
      </w:r>
    </w:p>
    <w:p w:rsidR="00D83181" w:rsidRDefault="00D83181" w:rsidP="004D10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 xml:space="preserve">Проект опубліковано </w:t>
      </w:r>
      <w:r>
        <w:rPr>
          <w:rFonts w:ascii="Times New Roman" w:hAnsi="Times New Roman" w:cs="Times New Roman"/>
          <w:sz w:val="24"/>
          <w:szCs w:val="24"/>
        </w:rPr>
        <w:t>20 жовтня</w:t>
      </w:r>
      <w:r w:rsidRPr="00D8318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83181">
        <w:rPr>
          <w:rFonts w:ascii="Times New Roman" w:hAnsi="Times New Roman" w:cs="Times New Roman"/>
          <w:sz w:val="24"/>
          <w:szCs w:val="24"/>
        </w:rPr>
        <w:t xml:space="preserve"> року на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3181" w:rsidRPr="00D83181" w:rsidRDefault="00D83181" w:rsidP="00CE6FE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>офіційному веб-сайті Васильківської селищної ради (</w:t>
      </w:r>
      <w:hyperlink r:id="rId5" w:history="1">
        <w:r w:rsidRPr="004D1759">
          <w:rPr>
            <w:rStyle w:val="a3"/>
            <w:rFonts w:ascii="Times New Roman" w:hAnsi="Times New Roman" w:cs="Times New Roman"/>
            <w:sz w:val="24"/>
            <w:szCs w:val="24"/>
          </w:rPr>
          <w:t>https://vasilkivska.otg.dp.gov.ua/novini-ta-podiyi/novini/hromadske-obhovorennia-proiektu-planu-dii-staloho-enerhetychnoho-rozvytku-ta-klimatu-vasylkivskoi-selyshchnoi-terytorialnoi-hromady-do-2030-roku?v=68f640f45c84e</w:t>
        </w:r>
      </w:hyperlink>
      <w:r w:rsidRPr="00D831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181" w:rsidRDefault="00D83181" w:rsidP="00CE6FE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>платформі електронної  демократії Е-</w:t>
      </w:r>
      <w:r w:rsidRPr="00D83181">
        <w:rPr>
          <w:rFonts w:ascii="Times New Roman" w:hAnsi="Times New Roman" w:cs="Times New Roman"/>
          <w:sz w:val="24"/>
          <w:szCs w:val="24"/>
          <w:lang w:val="en-US"/>
        </w:rPr>
        <w:t>DEM</w:t>
      </w:r>
      <w:r w:rsidRPr="00D83181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D83181">
          <w:rPr>
            <w:rStyle w:val="a3"/>
            <w:rFonts w:ascii="Times New Roman" w:hAnsi="Times New Roman" w:cs="Times New Roman"/>
            <w:sz w:val="24"/>
            <w:szCs w:val="24"/>
          </w:rPr>
          <w:t>https://consult.e-dem.ua/npas/569</w:t>
        </w:r>
      </w:hyperlink>
      <w:r w:rsidRPr="00D831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181" w:rsidRPr="00D83181" w:rsidRDefault="00D83181" w:rsidP="00CE6FE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сторінці </w:t>
      </w:r>
      <w:r>
        <w:rPr>
          <w:rFonts w:ascii="Times New Roman" w:hAnsi="Times New Roman" w:cs="Times New Roman"/>
          <w:sz w:val="24"/>
          <w:szCs w:val="24"/>
          <w:lang w:val="en-US"/>
        </w:rPr>
        <w:t>Facebook</w:t>
      </w:r>
      <w:r>
        <w:rPr>
          <w:rFonts w:ascii="Times New Roman" w:hAnsi="Times New Roman" w:cs="Times New Roman"/>
          <w:sz w:val="24"/>
          <w:szCs w:val="24"/>
        </w:rPr>
        <w:t xml:space="preserve"> Васильківської селищної ради (</w:t>
      </w:r>
      <w:hyperlink r:id="rId7" w:history="1">
        <w:r w:rsidRPr="004D1759">
          <w:rPr>
            <w:rStyle w:val="a3"/>
            <w:rFonts w:ascii="Times New Roman" w:hAnsi="Times New Roman" w:cs="Times New Roman"/>
            <w:sz w:val="24"/>
            <w:szCs w:val="24"/>
          </w:rPr>
          <w:t>https://www.facebook.com/share/p/1BFngQBZm7/?mibextid=wwXIfr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D83181" w:rsidRPr="00D83181" w:rsidRDefault="004D108E" w:rsidP="004D10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3181" w:rsidRPr="00D83181">
        <w:rPr>
          <w:rFonts w:ascii="Times New Roman" w:hAnsi="Times New Roman" w:cs="Times New Roman"/>
          <w:sz w:val="24"/>
          <w:szCs w:val="24"/>
        </w:rPr>
        <w:t xml:space="preserve">ауваження та пропозиції від громадськості приймалися до </w:t>
      </w:r>
      <w:r>
        <w:rPr>
          <w:rFonts w:ascii="Times New Roman" w:hAnsi="Times New Roman" w:cs="Times New Roman"/>
          <w:sz w:val="24"/>
          <w:szCs w:val="24"/>
        </w:rPr>
        <w:t xml:space="preserve">19 листопада 2025 року </w:t>
      </w:r>
      <w:r w:rsidR="00D83181" w:rsidRPr="00D83181">
        <w:rPr>
          <w:rFonts w:ascii="Times New Roman" w:hAnsi="Times New Roman" w:cs="Times New Roman"/>
          <w:sz w:val="24"/>
          <w:szCs w:val="24"/>
        </w:rPr>
        <w:t xml:space="preserve">на електронну адресу: </w:t>
      </w:r>
      <w:hyperlink r:id="rId8" w:history="1">
        <w:r w:rsidR="00D83181" w:rsidRPr="004D1759">
          <w:rPr>
            <w:rStyle w:val="a3"/>
            <w:rFonts w:ascii="Times New Roman" w:hAnsi="Times New Roman" w:cs="Times New Roman"/>
            <w:sz w:val="24"/>
            <w:szCs w:val="24"/>
          </w:rPr>
          <w:t>info@vasilkivska.otg.dp.gov.ua</w:t>
        </w:r>
      </w:hyperlink>
      <w:r w:rsidR="00D83181">
        <w:rPr>
          <w:rFonts w:ascii="Times New Roman" w:hAnsi="Times New Roman" w:cs="Times New Roman"/>
          <w:sz w:val="24"/>
          <w:szCs w:val="24"/>
        </w:rPr>
        <w:t xml:space="preserve"> та </w:t>
      </w:r>
      <w:r w:rsidR="00D83181" w:rsidRPr="00D8318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D83181" w:rsidRPr="00D8318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D83181" w:rsidRPr="00D83181">
        <w:rPr>
          <w:rFonts w:ascii="Times New Roman" w:hAnsi="Times New Roman" w:cs="Times New Roman"/>
          <w:sz w:val="24"/>
          <w:szCs w:val="24"/>
        </w:rPr>
        <w:t xml:space="preserve"> : вул. Перемоги, 140, сел</w:t>
      </w:r>
      <w:r w:rsidR="00CE6FEB">
        <w:rPr>
          <w:rFonts w:ascii="Times New Roman" w:hAnsi="Times New Roman" w:cs="Times New Roman"/>
          <w:sz w:val="24"/>
          <w:szCs w:val="24"/>
        </w:rPr>
        <w:t>ище</w:t>
      </w:r>
      <w:r w:rsidR="00D83181" w:rsidRPr="00D83181">
        <w:rPr>
          <w:rFonts w:ascii="Times New Roman" w:hAnsi="Times New Roman" w:cs="Times New Roman"/>
          <w:sz w:val="24"/>
          <w:szCs w:val="24"/>
        </w:rPr>
        <w:t xml:space="preserve"> Васильківка , Відділ розвитку інфраструктури, містобудування , архітектури та комунальної власності, екології, житло-комунального господарства виконавчого комітету Васильківської  селищної ради.</w:t>
      </w:r>
    </w:p>
    <w:p w:rsidR="00D83181" w:rsidRDefault="00D83181" w:rsidP="004D10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 xml:space="preserve">Під час громадського обговорення пропозиції </w:t>
      </w:r>
      <w:r w:rsidR="00CE6FEB" w:rsidRPr="00CE6FEB">
        <w:rPr>
          <w:rFonts w:ascii="Times New Roman" w:hAnsi="Times New Roman" w:cs="Times New Roman"/>
          <w:sz w:val="24"/>
          <w:szCs w:val="24"/>
        </w:rPr>
        <w:t>та зауваження не надходили.</w:t>
      </w:r>
    </w:p>
    <w:p w:rsidR="00D83181" w:rsidRPr="001C1293" w:rsidRDefault="004D108E" w:rsidP="00CE6FE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83181" w:rsidRPr="001C1293">
        <w:rPr>
          <w:rFonts w:ascii="Times New Roman" w:hAnsi="Times New Roman" w:cs="Times New Roman"/>
          <w:b/>
          <w:sz w:val="24"/>
          <w:szCs w:val="24"/>
        </w:rPr>
        <w:t>. Інформація про рішення, прийняті за результатами</w:t>
      </w:r>
      <w:r w:rsidR="00CE6FEB" w:rsidRPr="001C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181" w:rsidRPr="001C1293">
        <w:rPr>
          <w:rFonts w:ascii="Times New Roman" w:hAnsi="Times New Roman" w:cs="Times New Roman"/>
          <w:b/>
          <w:sz w:val="24"/>
          <w:szCs w:val="24"/>
        </w:rPr>
        <w:t>обговорення:</w:t>
      </w:r>
    </w:p>
    <w:p w:rsidR="00D83181" w:rsidRPr="00D83181" w:rsidRDefault="00D83181" w:rsidP="001C129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83181">
        <w:rPr>
          <w:rFonts w:ascii="Times New Roman" w:hAnsi="Times New Roman" w:cs="Times New Roman"/>
          <w:sz w:val="24"/>
          <w:szCs w:val="24"/>
        </w:rPr>
        <w:t>Пропозиції та зауваження, під час громадського</w:t>
      </w:r>
      <w:r w:rsidR="004D108E" w:rsidRPr="004D108E">
        <w:rPr>
          <w:rFonts w:ascii="Times New Roman" w:hAnsi="Times New Roman" w:cs="Times New Roman"/>
          <w:sz w:val="24"/>
          <w:szCs w:val="24"/>
        </w:rPr>
        <w:t xml:space="preserve"> </w:t>
      </w:r>
      <w:r w:rsidR="004D108E" w:rsidRPr="00D83181">
        <w:rPr>
          <w:rFonts w:ascii="Times New Roman" w:hAnsi="Times New Roman" w:cs="Times New Roman"/>
          <w:sz w:val="24"/>
          <w:szCs w:val="24"/>
        </w:rPr>
        <w:t>обговорення</w:t>
      </w:r>
      <w:r w:rsidR="004D108E" w:rsidRPr="004D108E">
        <w:rPr>
          <w:rFonts w:ascii="Times New Roman" w:hAnsi="Times New Roman" w:cs="Times New Roman"/>
          <w:sz w:val="24"/>
          <w:szCs w:val="24"/>
        </w:rPr>
        <w:t xml:space="preserve"> </w:t>
      </w:r>
      <w:r w:rsidR="004D108E" w:rsidRPr="009511EA">
        <w:rPr>
          <w:rFonts w:ascii="Times New Roman" w:hAnsi="Times New Roman" w:cs="Times New Roman"/>
          <w:sz w:val="24"/>
          <w:szCs w:val="24"/>
        </w:rPr>
        <w:t>не надходили</w:t>
      </w:r>
    </w:p>
    <w:p w:rsidR="009511EA" w:rsidRPr="001C1293" w:rsidRDefault="004D108E" w:rsidP="009511E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511EA" w:rsidRPr="001C1293">
        <w:rPr>
          <w:rFonts w:ascii="Times New Roman" w:hAnsi="Times New Roman" w:cs="Times New Roman"/>
          <w:b/>
          <w:sz w:val="24"/>
          <w:szCs w:val="24"/>
        </w:rPr>
        <w:t>. Інформація про рішення, прийняті за результатами обговорення:</w:t>
      </w:r>
    </w:p>
    <w:p w:rsidR="009511EA" w:rsidRPr="00D83181" w:rsidRDefault="009511EA" w:rsidP="001C129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511EA">
        <w:rPr>
          <w:rFonts w:ascii="Times New Roman" w:hAnsi="Times New Roman" w:cs="Times New Roman"/>
          <w:sz w:val="24"/>
          <w:szCs w:val="24"/>
        </w:rPr>
        <w:t>У зв’язку з відсутністю пропозицій проєкт «План дій сталого енергетичного розвитку та клімату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EA">
        <w:rPr>
          <w:rFonts w:ascii="Times New Roman" w:hAnsi="Times New Roman" w:cs="Times New Roman"/>
          <w:sz w:val="24"/>
          <w:szCs w:val="24"/>
        </w:rPr>
        <w:t>Васильківської селищної територіальної громади до 2030 року»</w:t>
      </w:r>
      <w:r>
        <w:rPr>
          <w:rFonts w:ascii="Times New Roman" w:hAnsi="Times New Roman" w:cs="Times New Roman"/>
          <w:sz w:val="24"/>
          <w:szCs w:val="24"/>
        </w:rPr>
        <w:t xml:space="preserve"> розглядався в редакції</w:t>
      </w:r>
      <w:r w:rsidR="001C1293">
        <w:rPr>
          <w:rFonts w:ascii="Times New Roman" w:hAnsi="Times New Roman" w:cs="Times New Roman"/>
          <w:sz w:val="24"/>
          <w:szCs w:val="24"/>
        </w:rPr>
        <w:t xml:space="preserve"> виконавчого</w:t>
      </w:r>
      <w:r w:rsidR="001C1293" w:rsidRPr="001C1293">
        <w:rPr>
          <w:rFonts w:ascii="Times New Roman" w:hAnsi="Times New Roman" w:cs="Times New Roman"/>
          <w:sz w:val="24"/>
          <w:szCs w:val="24"/>
        </w:rPr>
        <w:t xml:space="preserve"> комітет</w:t>
      </w:r>
      <w:r w:rsidR="001C1293">
        <w:rPr>
          <w:rFonts w:ascii="Times New Roman" w:hAnsi="Times New Roman" w:cs="Times New Roman"/>
          <w:sz w:val="24"/>
          <w:szCs w:val="24"/>
        </w:rPr>
        <w:t>у</w:t>
      </w:r>
      <w:r w:rsidR="001C1293" w:rsidRPr="001C1293">
        <w:rPr>
          <w:rFonts w:ascii="Times New Roman" w:hAnsi="Times New Roman" w:cs="Times New Roman"/>
          <w:sz w:val="24"/>
          <w:szCs w:val="24"/>
        </w:rPr>
        <w:t xml:space="preserve"> Васильківської селищної ради Синельниківського району Дніпропетровської області</w:t>
      </w:r>
    </w:p>
    <w:sectPr w:rsidR="009511EA" w:rsidRPr="00D83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F76AA"/>
    <w:multiLevelType w:val="hybridMultilevel"/>
    <w:tmpl w:val="0B88D050"/>
    <w:lvl w:ilvl="0" w:tplc="0232B7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81"/>
    <w:rsid w:val="001C1293"/>
    <w:rsid w:val="002E106C"/>
    <w:rsid w:val="004D108E"/>
    <w:rsid w:val="00697506"/>
    <w:rsid w:val="009511EA"/>
    <w:rsid w:val="00CE6FEB"/>
    <w:rsid w:val="00D83181"/>
    <w:rsid w:val="00F04ED0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D000"/>
  <w15:chartTrackingRefBased/>
  <w15:docId w15:val="{61ECCE6D-0792-434D-8C39-98B358CE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1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31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1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silkivska.otg.dp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BFngQBZm7/?mibextid=wwXI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e-dem.ua/npas/569" TargetMode="External"/><Relationship Id="rId5" Type="http://schemas.openxmlformats.org/officeDocument/2006/relationships/hyperlink" Target="https://vasilkivska.otg.dp.gov.ua/novini-ta-podiyi/novini/hromadske-obhovorennia-proiektu-planu-dii-staloho-enerhetychnoho-rozvytku-ta-klimatu-vasylkivskoi-selyshchnoi-terytorialnoi-hromady-do-2030-roku?v=68f640f45c84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314</Words>
  <Characters>2225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work</dc:creator>
  <cp:keywords/>
  <dc:description/>
  <cp:lastModifiedBy>hp work</cp:lastModifiedBy>
  <cp:revision>4</cp:revision>
  <cp:lastPrinted>2025-11-18T13:12:00Z</cp:lastPrinted>
  <dcterms:created xsi:type="dcterms:W3CDTF">2025-10-27T12:37:00Z</dcterms:created>
  <dcterms:modified xsi:type="dcterms:W3CDTF">2025-11-18T13:20:00Z</dcterms:modified>
</cp:coreProperties>
</file>