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2724" w:type="dxa"/>
        <w:tblLayout w:type="fixed"/>
        <w:tblLook w:val="04A0" w:firstRow="1" w:lastRow="0" w:firstColumn="1" w:lastColumn="0" w:noHBand="0" w:noVBand="1"/>
      </w:tblPr>
      <w:tblGrid>
        <w:gridCol w:w="730"/>
        <w:gridCol w:w="2530"/>
        <w:gridCol w:w="2154"/>
        <w:gridCol w:w="2531"/>
        <w:gridCol w:w="370"/>
        <w:gridCol w:w="360"/>
        <w:gridCol w:w="148"/>
        <w:gridCol w:w="213"/>
        <w:gridCol w:w="360"/>
        <w:gridCol w:w="360"/>
        <w:gridCol w:w="360"/>
        <w:gridCol w:w="327"/>
        <w:gridCol w:w="334"/>
        <w:gridCol w:w="320"/>
        <w:gridCol w:w="317"/>
        <w:gridCol w:w="328"/>
        <w:gridCol w:w="308"/>
        <w:gridCol w:w="334"/>
        <w:gridCol w:w="340"/>
      </w:tblGrid>
      <w:tr w:rsidR="00E73279" w:rsidRPr="00912892" w:rsidTr="008B2596">
        <w:tc>
          <w:tcPr>
            <w:tcW w:w="3260" w:type="dxa"/>
            <w:gridSpan w:val="2"/>
          </w:tcPr>
          <w:p w:rsidR="005523A4" w:rsidRPr="00F84ECB" w:rsidRDefault="0055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gridSpan w:val="5"/>
          </w:tcPr>
          <w:p w:rsidR="00EC5EC4" w:rsidRPr="00F84ECB" w:rsidRDefault="005523A4" w:rsidP="00BC7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  <w:r w:rsidR="00F84ECB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5822" w:rsidRPr="001202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Розробка Карти доріг з нанесенням доріг всіх форм власності, а також всією дорожньою інфраструктурою</w:t>
            </w:r>
            <w:r w:rsidR="00EB5822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01" w:type="dxa"/>
            <w:gridSpan w:val="12"/>
          </w:tcPr>
          <w:p w:rsidR="005523A4" w:rsidRPr="00F84ECB" w:rsidRDefault="005523A4" w:rsidP="00F84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 пріоритетом</w:t>
            </w:r>
          </w:p>
        </w:tc>
      </w:tr>
      <w:tr w:rsidR="005523A4" w:rsidRPr="003550B9" w:rsidTr="008B2596">
        <w:tc>
          <w:tcPr>
            <w:tcW w:w="12724" w:type="dxa"/>
            <w:gridSpan w:val="19"/>
          </w:tcPr>
          <w:p w:rsidR="00EC5EC4" w:rsidRDefault="005523A4" w:rsidP="002C11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 </w:t>
            </w:r>
            <w:r w:rsidR="00EA2E3A" w:rsidRPr="002C1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="00437738" w:rsidRPr="002C1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2C11E0" w:rsidRPr="002C1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розробки Карти доріг , не дає  системного підходу до утримання та ремонту доріг ,а   є першочерговою  причиною  вкрай незадовільного стану дорожньої інфраструктури в ОТГ. В умовах обмеженості фінансування та значного обсягу робіт, які необхідно виконати постає питання визначення найбільш  пріоритетних ділянок доріг, які є суспільно важливими і потребують першочергового ремонту. А також створення системи поступового приведення в належний технічний стан всіх доріг на території громади.</w:t>
            </w:r>
          </w:p>
          <w:p w:rsidR="002C11E0" w:rsidRPr="002C11E0" w:rsidRDefault="002C11E0" w:rsidP="002C11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23A4" w:rsidRPr="00F84ECB" w:rsidTr="008B2596">
        <w:trPr>
          <w:trHeight w:val="331"/>
        </w:trPr>
        <w:tc>
          <w:tcPr>
            <w:tcW w:w="12724" w:type="dxa"/>
            <w:gridSpan w:val="19"/>
          </w:tcPr>
          <w:p w:rsidR="005523A4" w:rsidRPr="002C11E0" w:rsidRDefault="00682755" w:rsidP="002C11E0">
            <w:pPr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</w:t>
            </w:r>
            <w:r w:rsidR="002C11E0" w:rsidRPr="002C11E0">
              <w:rPr>
                <w:rFonts w:ascii="Times New Roman" w:hAnsi="Times New Roman"/>
                <w:sz w:val="24"/>
                <w:szCs w:val="24"/>
                <w:lang w:val="uk-UA"/>
              </w:rPr>
              <w:t>Розробка Карти доріг з нанесенням доріг всіх форм власності, а також всією дорожньою інфраструктурою</w:t>
            </w:r>
          </w:p>
        </w:tc>
      </w:tr>
      <w:tr w:rsidR="00E73279" w:rsidRPr="00437738" w:rsidTr="008B2596">
        <w:tc>
          <w:tcPr>
            <w:tcW w:w="730" w:type="dxa"/>
          </w:tcPr>
          <w:p w:rsidR="00E73279" w:rsidRPr="00F84ECB" w:rsidRDefault="00E732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№з\п</w:t>
            </w:r>
          </w:p>
        </w:tc>
        <w:tc>
          <w:tcPr>
            <w:tcW w:w="4684" w:type="dxa"/>
            <w:gridSpan w:val="2"/>
          </w:tcPr>
          <w:p w:rsidR="00E73279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Діяльність\Завдання</w:t>
            </w:r>
          </w:p>
        </w:tc>
        <w:tc>
          <w:tcPr>
            <w:tcW w:w="2531" w:type="dxa"/>
          </w:tcPr>
          <w:p w:rsidR="00E73279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Координатор /виконавець</w:t>
            </w:r>
          </w:p>
        </w:tc>
        <w:tc>
          <w:tcPr>
            <w:tcW w:w="730" w:type="dxa"/>
            <w:gridSpan w:val="2"/>
          </w:tcPr>
          <w:p w:rsid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41" w:type="dxa"/>
            <w:gridSpan w:val="5"/>
          </w:tcPr>
          <w:p w:rsidR="00E73279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F84ECB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98" w:type="dxa"/>
            <w:gridSpan w:val="4"/>
          </w:tcPr>
          <w:p w:rsid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310" w:type="dxa"/>
            <w:gridSpan w:val="4"/>
          </w:tcPr>
          <w:p w:rsid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</w:tr>
      <w:tr w:rsidR="006313B2" w:rsidRPr="00F84ECB" w:rsidTr="008B2596">
        <w:tc>
          <w:tcPr>
            <w:tcW w:w="73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684" w:type="dxa"/>
            <w:gridSpan w:val="2"/>
          </w:tcPr>
          <w:p w:rsidR="0028742B" w:rsidRPr="002F0AA8" w:rsidRDefault="0028742B" w:rsidP="0028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AA8" w:rsidRPr="002F0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Карти доріг з нанесенням всіх  з визначенням всіх проблемних ділянок доріг, зазначенням їх характеристик (довжини, ширини, якості покриття, типу необхідного ремонту – поточного, або капітального)</w:t>
            </w:r>
          </w:p>
        </w:tc>
        <w:tc>
          <w:tcPr>
            <w:tcW w:w="2531" w:type="dxa"/>
          </w:tcPr>
          <w:p w:rsidR="00F84ECB" w:rsidRDefault="0028742B" w:rsidP="007C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E3A" w:rsidRDefault="00F84ECB" w:rsidP="007C1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житлово-комунальго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="002F0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F0AA8" w:rsidRPr="002F0AA8" w:rsidRDefault="002F0AA8" w:rsidP="007C1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підрядна організація</w:t>
            </w:r>
          </w:p>
        </w:tc>
        <w:tc>
          <w:tcPr>
            <w:tcW w:w="37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2F0AA8" w:rsidRDefault="002F0AA8" w:rsidP="002F0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2F0AA8" w:rsidRDefault="002F0AA8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27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F84ECB" w:rsidTr="008B2596">
        <w:tc>
          <w:tcPr>
            <w:tcW w:w="730" w:type="dxa"/>
          </w:tcPr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6313B2" w:rsidRPr="00F84ECB" w:rsidRDefault="006313B2" w:rsidP="002F0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Очікувані результати: </w:t>
            </w:r>
            <w:r w:rsidR="002F0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карти доріг з нанесенням усієї інфраструктури, створення належних умов для своєчасного реагування на аварійні ділянки доріг та своєчасного утримання доріг комунального та державного значення.</w:t>
            </w:r>
            <w:bookmarkStart w:id="0" w:name="_GoBack"/>
            <w:bookmarkEnd w:id="0"/>
          </w:p>
        </w:tc>
        <w:tc>
          <w:tcPr>
            <w:tcW w:w="2531" w:type="dxa"/>
          </w:tcPr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джерела:</w:t>
            </w:r>
          </w:p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громади</w:t>
            </w:r>
          </w:p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Залучені кошти</w:t>
            </w:r>
          </w:p>
        </w:tc>
        <w:tc>
          <w:tcPr>
            <w:tcW w:w="4779" w:type="dxa"/>
            <w:gridSpan w:val="15"/>
          </w:tcPr>
          <w:p w:rsidR="006313B2" w:rsidRPr="00F84ECB" w:rsidRDefault="006313B2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34A" w:rsidRPr="00682755" w:rsidRDefault="00B6434A"/>
    <w:sectPr w:rsidR="00B6434A" w:rsidRPr="00682755" w:rsidSect="00BC7D46">
      <w:pgSz w:w="15840" w:h="12240" w:orient="landscape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F3"/>
    <w:rsid w:val="001354CE"/>
    <w:rsid w:val="001834FC"/>
    <w:rsid w:val="0028742B"/>
    <w:rsid w:val="002C11E0"/>
    <w:rsid w:val="002E08D4"/>
    <w:rsid w:val="002F0AA8"/>
    <w:rsid w:val="003224D9"/>
    <w:rsid w:val="003550B9"/>
    <w:rsid w:val="003D335D"/>
    <w:rsid w:val="00406777"/>
    <w:rsid w:val="00437738"/>
    <w:rsid w:val="005523A4"/>
    <w:rsid w:val="00571992"/>
    <w:rsid w:val="006313B2"/>
    <w:rsid w:val="00652BF3"/>
    <w:rsid w:val="006812C7"/>
    <w:rsid w:val="00682755"/>
    <w:rsid w:val="006A2683"/>
    <w:rsid w:val="007C1AA9"/>
    <w:rsid w:val="008B2596"/>
    <w:rsid w:val="00912892"/>
    <w:rsid w:val="0094556F"/>
    <w:rsid w:val="00991318"/>
    <w:rsid w:val="00A42C0B"/>
    <w:rsid w:val="00AD359F"/>
    <w:rsid w:val="00B6434A"/>
    <w:rsid w:val="00BC7D46"/>
    <w:rsid w:val="00C23412"/>
    <w:rsid w:val="00CC1B21"/>
    <w:rsid w:val="00D440AC"/>
    <w:rsid w:val="00D7397A"/>
    <w:rsid w:val="00E4247D"/>
    <w:rsid w:val="00E73279"/>
    <w:rsid w:val="00EA2E3A"/>
    <w:rsid w:val="00EB5822"/>
    <w:rsid w:val="00EC5EC4"/>
    <w:rsid w:val="00F8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291B"/>
  <w15:docId w15:val="{78AEAD4F-ABB9-4DAC-B5B3-2C82393C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BF3"/>
    <w:rPr>
      <w:rFonts w:ascii="Tahoma" w:hAnsi="Tahoma" w:cs="Tahoma"/>
      <w:sz w:val="16"/>
      <w:szCs w:val="16"/>
    </w:rPr>
  </w:style>
  <w:style w:type="table" w:styleId="a5">
    <w:name w:val="Table Grid"/>
    <w:aliases w:val="PPTabellengitternetz"/>
    <w:basedOn w:val="a1"/>
    <w:uiPriority w:val="39"/>
    <w:rsid w:val="005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3592-6936-438A-91F6-B1B3C189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2018-11-22T08:22:00Z</dcterms:created>
  <dcterms:modified xsi:type="dcterms:W3CDTF">2018-11-22T08:27:00Z</dcterms:modified>
</cp:coreProperties>
</file>